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F28" w:rsidRPr="00BE2BC8" w:rsidRDefault="006C66F3">
      <w:pPr>
        <w:pStyle w:val="Standard"/>
        <w:jc w:val="center"/>
        <w:rPr>
          <w:rFonts w:ascii="Tahoma" w:hAnsi="Tahoma" w:cs="Tahoma"/>
          <w:b/>
          <w:sz w:val="24"/>
          <w:szCs w:val="24"/>
        </w:rPr>
      </w:pPr>
      <w:r w:rsidRPr="00BE2BC8">
        <w:rPr>
          <w:rFonts w:ascii="Tahoma" w:hAnsi="Tahoma" w:cs="Tahoma"/>
          <w:b/>
          <w:sz w:val="24"/>
          <w:szCs w:val="24"/>
        </w:rPr>
        <w:t>ТЕХНИЧЕСКОЕ ЗАДАНИЕ</w:t>
      </w:r>
    </w:p>
    <w:p w:rsidR="00F60A2F" w:rsidRDefault="00F60A2F" w:rsidP="00A428C0">
      <w:pPr>
        <w:pStyle w:val="Standard"/>
        <w:ind w:left="709" w:hanging="709"/>
        <w:jc w:val="center"/>
        <w:rPr>
          <w:rFonts w:ascii="Tahoma" w:hAnsi="Tahoma" w:cs="Tahoma"/>
          <w:b/>
          <w:sz w:val="24"/>
          <w:szCs w:val="24"/>
        </w:rPr>
      </w:pPr>
      <w:r w:rsidRPr="00F60A2F">
        <w:rPr>
          <w:rFonts w:ascii="Tahoma" w:hAnsi="Tahoma" w:cs="Tahoma"/>
          <w:b/>
          <w:sz w:val="24"/>
          <w:szCs w:val="24"/>
        </w:rPr>
        <w:t xml:space="preserve">на выполнение текущего ремонта </w:t>
      </w:r>
      <w:r>
        <w:rPr>
          <w:rFonts w:ascii="Tahoma" w:hAnsi="Tahoma" w:cs="Tahoma"/>
          <w:b/>
          <w:sz w:val="24"/>
          <w:szCs w:val="24"/>
        </w:rPr>
        <w:t xml:space="preserve">и оснащение пункта здравоохранения </w:t>
      </w:r>
    </w:p>
    <w:p w:rsidR="00F60A2F" w:rsidRDefault="00F60A2F" w:rsidP="00A428C0">
      <w:pPr>
        <w:pStyle w:val="Standard"/>
        <w:ind w:left="709" w:hanging="709"/>
        <w:jc w:val="center"/>
        <w:rPr>
          <w:rFonts w:ascii="Tahoma" w:hAnsi="Tahoma" w:cs="Tahoma"/>
          <w:b/>
          <w:sz w:val="24"/>
          <w:szCs w:val="24"/>
        </w:rPr>
      </w:pPr>
      <w:r w:rsidRPr="00F60A2F">
        <w:rPr>
          <w:rFonts w:ascii="Tahoma" w:hAnsi="Tahoma" w:cs="Tahoma"/>
          <w:b/>
          <w:sz w:val="24"/>
          <w:szCs w:val="24"/>
        </w:rPr>
        <w:t>в здании аэровокзала, расположенного по адресу:</w:t>
      </w:r>
      <w:r>
        <w:rPr>
          <w:rFonts w:ascii="Tahoma" w:hAnsi="Tahoma" w:cs="Tahoma"/>
          <w:b/>
          <w:sz w:val="24"/>
          <w:szCs w:val="24"/>
        </w:rPr>
        <w:t xml:space="preserve"> Красноярский край,</w:t>
      </w:r>
    </w:p>
    <w:p w:rsidR="00F60A2F" w:rsidRDefault="00B01F7F" w:rsidP="00A428C0">
      <w:pPr>
        <w:pStyle w:val="Standard"/>
        <w:ind w:left="709" w:hanging="709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Туруханский район</w:t>
      </w:r>
      <w:r w:rsidR="00B93535" w:rsidRPr="00B93535">
        <w:rPr>
          <w:rFonts w:ascii="Tahoma" w:hAnsi="Tahoma" w:cs="Tahoma"/>
          <w:b/>
          <w:sz w:val="24"/>
          <w:szCs w:val="24"/>
        </w:rPr>
        <w:t xml:space="preserve">, </w:t>
      </w:r>
      <w:r>
        <w:rPr>
          <w:rFonts w:ascii="Tahoma" w:hAnsi="Tahoma" w:cs="Tahoma"/>
          <w:b/>
          <w:sz w:val="24"/>
          <w:szCs w:val="24"/>
        </w:rPr>
        <w:t>посёлок Светлогорск</w:t>
      </w:r>
      <w:r w:rsidR="00B93535" w:rsidRPr="00B93535">
        <w:rPr>
          <w:rFonts w:ascii="Tahoma" w:hAnsi="Tahoma" w:cs="Tahoma"/>
          <w:b/>
          <w:sz w:val="24"/>
          <w:szCs w:val="24"/>
        </w:rPr>
        <w:t>,</w:t>
      </w:r>
      <w:r>
        <w:rPr>
          <w:rFonts w:ascii="Tahoma" w:hAnsi="Tahoma" w:cs="Tahoma"/>
          <w:b/>
          <w:sz w:val="24"/>
          <w:szCs w:val="24"/>
        </w:rPr>
        <w:t xml:space="preserve"> микрорайон Аэропорт,</w:t>
      </w:r>
    </w:p>
    <w:p w:rsidR="0010068E" w:rsidRDefault="00B01F7F" w:rsidP="00A428C0">
      <w:pPr>
        <w:pStyle w:val="Standard"/>
        <w:ind w:left="709" w:hanging="709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дом № 6</w:t>
      </w:r>
      <w:r w:rsidR="00E23F9F" w:rsidRPr="00E23F9F">
        <w:rPr>
          <w:rFonts w:ascii="Tahoma" w:hAnsi="Tahoma" w:cs="Tahoma"/>
          <w:b/>
          <w:bCs/>
          <w:sz w:val="24"/>
          <w:szCs w:val="24"/>
        </w:rPr>
        <w:t>, инв. №</w:t>
      </w:r>
      <w:r w:rsidR="00A01D9E">
        <w:rPr>
          <w:rFonts w:ascii="Tahoma" w:hAnsi="Tahoma" w:cs="Tahoma"/>
          <w:b/>
          <w:bCs/>
          <w:sz w:val="24"/>
          <w:szCs w:val="24"/>
        </w:rPr>
        <w:t xml:space="preserve"> </w:t>
      </w:r>
      <w:r w:rsidR="00F60A2F">
        <w:rPr>
          <w:rFonts w:ascii="Tahoma" w:hAnsi="Tahoma" w:cs="Tahoma"/>
          <w:b/>
          <w:bCs/>
          <w:sz w:val="24"/>
          <w:szCs w:val="24"/>
        </w:rPr>
        <w:t>04:254:002:001637970:0001</w:t>
      </w:r>
      <w:r w:rsidR="00B93535">
        <w:rPr>
          <w:rFonts w:ascii="Tahoma" w:hAnsi="Tahoma" w:cs="Tahoma"/>
          <w:b/>
          <w:bCs/>
          <w:sz w:val="24"/>
          <w:szCs w:val="24"/>
        </w:rPr>
        <w:t>.</w:t>
      </w:r>
    </w:p>
    <w:p w:rsidR="00B01F7F" w:rsidRDefault="00B01F7F" w:rsidP="00A428C0">
      <w:pPr>
        <w:pStyle w:val="Standard"/>
        <w:ind w:left="709" w:hanging="709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363E42" w:rsidRPr="00BE2BC8" w:rsidRDefault="00363E42" w:rsidP="00BE2BC8">
      <w:pPr>
        <w:pStyle w:val="af2"/>
        <w:widowControl/>
        <w:numPr>
          <w:ilvl w:val="0"/>
          <w:numId w:val="39"/>
        </w:numPr>
        <w:shd w:val="clear" w:color="auto" w:fill="auto"/>
        <w:autoSpaceDE/>
        <w:autoSpaceDN/>
        <w:adjustRightInd/>
        <w:spacing w:line="240" w:lineRule="auto"/>
        <w:ind w:left="0" w:firstLine="0"/>
        <w:contextualSpacing/>
        <w:rPr>
          <w:rFonts w:ascii="Tahoma" w:hAnsi="Tahoma" w:cs="Tahoma"/>
          <w:b/>
        </w:rPr>
      </w:pPr>
      <w:r w:rsidRPr="00BE2BC8">
        <w:rPr>
          <w:rFonts w:ascii="Tahoma" w:hAnsi="Tahoma" w:cs="Tahoma"/>
          <w:b/>
        </w:rPr>
        <w:t>Вид и цели выполнения работ</w:t>
      </w:r>
      <w:r w:rsidR="00A97150" w:rsidRPr="00BE2BC8">
        <w:rPr>
          <w:rFonts w:ascii="Tahoma" w:hAnsi="Tahoma" w:cs="Tahoma"/>
          <w:b/>
        </w:rPr>
        <w:t>:</w:t>
      </w:r>
    </w:p>
    <w:p w:rsidR="0010068E" w:rsidRPr="00F60A2F" w:rsidRDefault="00F60A2F" w:rsidP="00F60A2F">
      <w:pPr>
        <w:pStyle w:val="Standard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</w:t>
      </w:r>
      <w:r w:rsidRPr="00F60A2F">
        <w:rPr>
          <w:rFonts w:ascii="Tahoma" w:hAnsi="Tahoma" w:cs="Tahoma"/>
          <w:sz w:val="24"/>
          <w:szCs w:val="24"/>
        </w:rPr>
        <w:t>ыполнение текущего ремонта и оснащение пункта здравоохранения в здании аэровокзала, расположенного по адресу: Красноярский край,</w:t>
      </w:r>
      <w:r>
        <w:rPr>
          <w:rFonts w:ascii="Tahoma" w:hAnsi="Tahoma" w:cs="Tahoma"/>
          <w:sz w:val="24"/>
          <w:szCs w:val="24"/>
        </w:rPr>
        <w:t xml:space="preserve"> </w:t>
      </w:r>
      <w:r w:rsidRPr="00F60A2F">
        <w:rPr>
          <w:rFonts w:ascii="Tahoma" w:hAnsi="Tahoma" w:cs="Tahoma"/>
          <w:sz w:val="24"/>
          <w:szCs w:val="24"/>
        </w:rPr>
        <w:t>Туруханский район, посёлок Светлогорск, микрорайон Аэропорт,</w:t>
      </w:r>
      <w:r>
        <w:rPr>
          <w:rFonts w:ascii="Tahoma" w:hAnsi="Tahoma" w:cs="Tahoma"/>
          <w:sz w:val="24"/>
          <w:szCs w:val="24"/>
        </w:rPr>
        <w:t xml:space="preserve"> </w:t>
      </w:r>
      <w:r w:rsidRPr="00F60A2F">
        <w:rPr>
          <w:rFonts w:ascii="Tahoma" w:hAnsi="Tahoma" w:cs="Tahoma"/>
          <w:sz w:val="24"/>
          <w:szCs w:val="24"/>
        </w:rPr>
        <w:t>дом № 6</w:t>
      </w:r>
      <w:r>
        <w:rPr>
          <w:rFonts w:ascii="Tahoma" w:hAnsi="Tahoma" w:cs="Tahoma"/>
          <w:bCs/>
          <w:sz w:val="24"/>
          <w:szCs w:val="24"/>
        </w:rPr>
        <w:t>,</w:t>
      </w:r>
      <w:r>
        <w:rPr>
          <w:rFonts w:ascii="Tahoma" w:hAnsi="Tahoma" w:cs="Tahoma"/>
          <w:bCs/>
          <w:sz w:val="24"/>
          <w:szCs w:val="24"/>
        </w:rPr>
        <w:br/>
      </w:r>
      <w:r w:rsidRPr="00F60A2F">
        <w:rPr>
          <w:rFonts w:ascii="Tahoma" w:hAnsi="Tahoma" w:cs="Tahoma"/>
          <w:bCs/>
          <w:sz w:val="24"/>
          <w:szCs w:val="24"/>
        </w:rPr>
        <w:t>инв. № 04:254:002:001637970:0001</w:t>
      </w:r>
      <w:r>
        <w:rPr>
          <w:rFonts w:ascii="Tahoma" w:hAnsi="Tahoma" w:cs="Tahoma"/>
          <w:bCs/>
          <w:sz w:val="24"/>
          <w:szCs w:val="24"/>
        </w:rPr>
        <w:t>.</w:t>
      </w:r>
    </w:p>
    <w:p w:rsidR="00244119" w:rsidRPr="00BE2BC8" w:rsidRDefault="00244119" w:rsidP="00BE2BC8">
      <w:pPr>
        <w:pStyle w:val="af2"/>
        <w:widowControl/>
        <w:numPr>
          <w:ilvl w:val="0"/>
          <w:numId w:val="39"/>
        </w:numPr>
        <w:shd w:val="clear" w:color="auto" w:fill="auto"/>
        <w:autoSpaceDE/>
        <w:autoSpaceDN/>
        <w:adjustRightInd/>
        <w:spacing w:line="240" w:lineRule="auto"/>
        <w:ind w:left="0" w:firstLine="0"/>
        <w:contextualSpacing/>
        <w:rPr>
          <w:rFonts w:ascii="Tahoma" w:hAnsi="Tahoma" w:cs="Tahoma"/>
          <w:b/>
        </w:rPr>
      </w:pPr>
      <w:r w:rsidRPr="00BE2BC8">
        <w:rPr>
          <w:rFonts w:ascii="Tahoma" w:hAnsi="Tahoma" w:cs="Tahoma"/>
          <w:b/>
        </w:rPr>
        <w:t>Наличие проектной документации</w:t>
      </w:r>
      <w:r w:rsidR="00A97150" w:rsidRPr="00BE2BC8">
        <w:rPr>
          <w:rFonts w:ascii="Tahoma" w:hAnsi="Tahoma" w:cs="Tahoma"/>
          <w:b/>
        </w:rPr>
        <w:t>:</w:t>
      </w:r>
    </w:p>
    <w:p w:rsidR="00244119" w:rsidRPr="00BE2BC8" w:rsidRDefault="00F60A2F" w:rsidP="00BE2BC8">
      <w:pPr>
        <w:pStyle w:val="Standard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Отсутствует.</w:t>
      </w:r>
    </w:p>
    <w:p w:rsidR="00B202D4" w:rsidRPr="00BE2BC8" w:rsidRDefault="005E191C" w:rsidP="00BE2BC8">
      <w:pPr>
        <w:pStyle w:val="af2"/>
        <w:widowControl/>
        <w:numPr>
          <w:ilvl w:val="0"/>
          <w:numId w:val="39"/>
        </w:numPr>
        <w:shd w:val="clear" w:color="auto" w:fill="auto"/>
        <w:autoSpaceDE/>
        <w:autoSpaceDN/>
        <w:adjustRightInd/>
        <w:spacing w:line="240" w:lineRule="auto"/>
        <w:ind w:left="0" w:firstLine="0"/>
        <w:contextualSpacing/>
        <w:rPr>
          <w:rFonts w:ascii="Tahoma" w:hAnsi="Tahoma" w:cs="Tahoma"/>
          <w:b/>
        </w:rPr>
      </w:pPr>
      <w:r w:rsidRPr="00BE2BC8">
        <w:rPr>
          <w:rFonts w:ascii="Tahoma" w:hAnsi="Tahoma" w:cs="Tahoma"/>
          <w:b/>
        </w:rPr>
        <w:t>Перечень и объемы выполнения работ</w:t>
      </w:r>
      <w:r w:rsidR="00A97150" w:rsidRPr="00BE2BC8">
        <w:rPr>
          <w:rFonts w:ascii="Tahoma" w:hAnsi="Tahoma" w:cs="Tahoma"/>
          <w:b/>
        </w:rPr>
        <w:t>:</w:t>
      </w:r>
    </w:p>
    <w:tbl>
      <w:tblPr>
        <w:tblW w:w="14390" w:type="dxa"/>
        <w:tblLook w:val="04A0" w:firstRow="1" w:lastRow="0" w:firstColumn="1" w:lastColumn="0" w:noHBand="0" w:noVBand="1"/>
      </w:tblPr>
      <w:tblGrid>
        <w:gridCol w:w="577"/>
        <w:gridCol w:w="5230"/>
        <w:gridCol w:w="2274"/>
        <w:gridCol w:w="1399"/>
        <w:gridCol w:w="2546"/>
        <w:gridCol w:w="2401"/>
      </w:tblGrid>
      <w:tr w:rsidR="00A428C0" w:rsidRPr="00527DD3" w:rsidTr="003A2459">
        <w:trPr>
          <w:trHeight w:val="66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C0" w:rsidRPr="00527DD3" w:rsidRDefault="00A428C0" w:rsidP="008741F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27DD3">
              <w:rPr>
                <w:rFonts w:ascii="Tahoma" w:hAnsi="Tahoma" w:cs="Tahoma"/>
                <w:sz w:val="22"/>
                <w:szCs w:val="22"/>
              </w:rPr>
              <w:t>№ п/п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8C0" w:rsidRPr="00527DD3" w:rsidRDefault="00A428C0" w:rsidP="008741F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27DD3">
              <w:rPr>
                <w:rFonts w:ascii="Tahoma" w:hAnsi="Tahoma" w:cs="Tahoma"/>
                <w:sz w:val="22"/>
                <w:szCs w:val="22"/>
              </w:rPr>
              <w:t>Наименование работ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C0" w:rsidRPr="00527DD3" w:rsidRDefault="00A428C0" w:rsidP="00B8271D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2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27DD3">
              <w:rPr>
                <w:rFonts w:ascii="Tahoma" w:hAnsi="Tahoma" w:cs="Tahoma"/>
                <w:sz w:val="22"/>
                <w:szCs w:val="22"/>
              </w:rPr>
              <w:t>Ед. изм.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C0" w:rsidRPr="00527DD3" w:rsidRDefault="00A428C0" w:rsidP="008741F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27DD3">
              <w:rPr>
                <w:rFonts w:ascii="Tahoma" w:hAnsi="Tahoma" w:cs="Tahoma"/>
                <w:sz w:val="22"/>
                <w:szCs w:val="22"/>
              </w:rPr>
              <w:t>Кол-во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8C0" w:rsidRPr="00527DD3" w:rsidRDefault="00A428C0" w:rsidP="00A428C0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27DD3">
              <w:rPr>
                <w:rFonts w:ascii="Tahoma" w:hAnsi="Tahoma" w:cs="Tahoma"/>
                <w:sz w:val="22"/>
                <w:szCs w:val="22"/>
              </w:rPr>
              <w:t>Используемые</w:t>
            </w:r>
          </w:p>
          <w:p w:rsidR="00A428C0" w:rsidRPr="00527DD3" w:rsidRDefault="00A428C0" w:rsidP="00A428C0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27DD3">
              <w:rPr>
                <w:rFonts w:ascii="Tahoma" w:hAnsi="Tahoma" w:cs="Tahoma"/>
                <w:sz w:val="22"/>
                <w:szCs w:val="22"/>
              </w:rPr>
              <w:t>материалы/товар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C0" w:rsidRPr="00527DD3" w:rsidRDefault="00D25128" w:rsidP="008741F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Технические характеристики</w:t>
            </w:r>
          </w:p>
          <w:p w:rsidR="00A428C0" w:rsidRPr="00527DD3" w:rsidRDefault="00A428C0" w:rsidP="00A428C0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27DD3">
              <w:rPr>
                <w:rFonts w:ascii="Tahoma" w:hAnsi="Tahoma" w:cs="Tahoma"/>
                <w:sz w:val="22"/>
                <w:szCs w:val="22"/>
              </w:rPr>
              <w:t xml:space="preserve">используемых материалов/товара </w:t>
            </w:r>
          </w:p>
        </w:tc>
      </w:tr>
      <w:tr w:rsidR="00A428C0" w:rsidRPr="00527DD3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8C0" w:rsidRPr="00527DD3" w:rsidRDefault="00A428C0" w:rsidP="008741F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27DD3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8C0" w:rsidRPr="00527DD3" w:rsidRDefault="00A428C0" w:rsidP="008741F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27DD3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8C0" w:rsidRPr="00527DD3" w:rsidRDefault="00A428C0" w:rsidP="00B8271D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2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27DD3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8C0" w:rsidRPr="00527DD3" w:rsidRDefault="00A428C0" w:rsidP="008741F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27DD3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8C0" w:rsidRPr="00527DD3" w:rsidRDefault="00A428C0" w:rsidP="008741F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27DD3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C0" w:rsidRPr="00527DD3" w:rsidRDefault="00B93535" w:rsidP="008741F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</w:tr>
      <w:tr w:rsidR="00CD69E8" w:rsidRPr="00527DD3" w:rsidTr="003A2459">
        <w:trPr>
          <w:trHeight w:val="255"/>
        </w:trPr>
        <w:tc>
          <w:tcPr>
            <w:tcW w:w="14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9E8" w:rsidRPr="00527DD3" w:rsidRDefault="00F60A2F" w:rsidP="00B8271D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right="157" w:firstLine="25"/>
              <w:rPr>
                <w:rFonts w:ascii="Tahoma" w:hAnsi="Tahoma" w:cs="Tahoma"/>
                <w:b/>
                <w:sz w:val="22"/>
                <w:szCs w:val="22"/>
              </w:rPr>
            </w:pPr>
            <w:r w:rsidRPr="00F60A2F">
              <w:rPr>
                <w:rFonts w:ascii="Tahoma" w:hAnsi="Tahoma" w:cs="Tahoma"/>
                <w:b/>
                <w:sz w:val="22"/>
                <w:szCs w:val="22"/>
              </w:rPr>
              <w:t>Работы в стесненных условиях, внутри здания.</w:t>
            </w:r>
          </w:p>
        </w:tc>
      </w:tr>
      <w:tr w:rsidR="00CD69E8" w:rsidRPr="00527DD3" w:rsidTr="003A2459">
        <w:trPr>
          <w:trHeight w:val="255"/>
        </w:trPr>
        <w:tc>
          <w:tcPr>
            <w:tcW w:w="14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9E8" w:rsidRPr="00527DD3" w:rsidRDefault="00F60A2F" w:rsidP="00B8271D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right="157" w:firstLine="25"/>
              <w:rPr>
                <w:rFonts w:ascii="Tahoma" w:hAnsi="Tahoma" w:cs="Tahoma"/>
                <w:b/>
                <w:sz w:val="22"/>
                <w:szCs w:val="22"/>
              </w:rPr>
            </w:pPr>
            <w:r w:rsidRPr="00F60A2F">
              <w:rPr>
                <w:rFonts w:ascii="Tahoma" w:hAnsi="Tahoma" w:cs="Tahoma"/>
                <w:b/>
                <w:sz w:val="22"/>
                <w:szCs w:val="22"/>
              </w:rPr>
              <w:t>Раздел 1. Демонтажные и подготовительные работы.</w:t>
            </w:r>
          </w:p>
        </w:tc>
      </w:tr>
      <w:tr w:rsidR="004E3018" w:rsidRPr="00527DD3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527DD3" w:rsidRDefault="004E3018" w:rsidP="004E301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27DD3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3A2459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Демонтаж металлических дверей с площадью дверного проема: до 2,5 м</w:t>
            </w:r>
            <w:r w:rsidRPr="003A2459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3A2459">
            <w:pPr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 м</w:t>
            </w:r>
            <w:r w:rsidRPr="003A2459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проема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3A2459">
            <w:pPr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1,89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527DD3" w:rsidRDefault="004E3018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3018" w:rsidRPr="00527DD3" w:rsidRDefault="004E3018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E3018" w:rsidRPr="00527DD3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527DD3" w:rsidRDefault="004E3018" w:rsidP="004E301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4E301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Пробивка проемов в конструкциях: из кирпича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3A2459">
            <w:pPr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 м</w:t>
            </w:r>
            <w:r w:rsidRPr="003A2459">
              <w:rPr>
                <w:rFonts w:ascii="Tahoma" w:hAnsi="Tahoma" w:cs="Tahoma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3A2459">
            <w:pPr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527DD3" w:rsidRDefault="004E3018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3018" w:rsidRPr="00527DD3" w:rsidRDefault="004E3018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E3018" w:rsidRPr="00527DD3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527DD3" w:rsidRDefault="004E3018" w:rsidP="004E301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4E301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4E3018">
              <w:rPr>
                <w:rFonts w:ascii="Tahoma" w:hAnsi="Tahoma" w:cs="Tahoma"/>
                <w:sz w:val="22"/>
                <w:szCs w:val="22"/>
              </w:rPr>
              <w:t>Обеспыливание</w:t>
            </w:r>
            <w:proofErr w:type="spellEnd"/>
            <w:r w:rsidRPr="004E3018">
              <w:rPr>
                <w:rFonts w:ascii="Tahoma" w:hAnsi="Tahoma" w:cs="Tahoma"/>
                <w:sz w:val="22"/>
                <w:szCs w:val="22"/>
              </w:rPr>
              <w:t xml:space="preserve"> поверхности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3A2459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 м</w:t>
            </w:r>
            <w:r w:rsidRPr="003A2459">
              <w:rPr>
                <w:rFonts w:ascii="Tahoma" w:hAnsi="Tahoma" w:cs="Tahoma"/>
                <w:sz w:val="22"/>
                <w:szCs w:val="22"/>
                <w:vertAlign w:val="superscript"/>
              </w:rPr>
              <w:t xml:space="preserve">2 </w:t>
            </w:r>
            <w:r w:rsidRPr="004E3018">
              <w:rPr>
                <w:rFonts w:ascii="Tahoma" w:hAnsi="Tahoma" w:cs="Tahoma"/>
                <w:sz w:val="22"/>
                <w:szCs w:val="22"/>
              </w:rPr>
              <w:t>обеспыливаемой поверхности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3A2459">
            <w:pPr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2,42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527DD3" w:rsidRDefault="004E3018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3018" w:rsidRPr="00527DD3" w:rsidRDefault="004E3018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E3018" w:rsidRPr="00527DD3" w:rsidTr="003A2459">
        <w:trPr>
          <w:trHeight w:val="46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527DD3" w:rsidRDefault="004E3018" w:rsidP="004E301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4E301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 xml:space="preserve">Устройство </w:t>
            </w:r>
            <w:r w:rsidR="003A2459">
              <w:rPr>
                <w:rFonts w:ascii="Tahoma" w:hAnsi="Tahoma" w:cs="Tahoma"/>
                <w:sz w:val="22"/>
                <w:szCs w:val="22"/>
              </w:rPr>
              <w:t>внутренних стен из кирпича,</w:t>
            </w:r>
            <w:r w:rsidR="003A2459">
              <w:rPr>
                <w:rFonts w:ascii="Tahoma" w:hAnsi="Tahoma" w:cs="Tahoma"/>
                <w:sz w:val="22"/>
                <w:szCs w:val="22"/>
              </w:rPr>
              <w:br/>
            </w:r>
            <w:r w:rsidRPr="004E3018">
              <w:rPr>
                <w:rFonts w:ascii="Tahoma" w:hAnsi="Tahoma" w:cs="Tahoma"/>
                <w:sz w:val="22"/>
                <w:szCs w:val="22"/>
              </w:rPr>
              <w:t>в 1 кирпич глухих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3A2459">
            <w:pPr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 м</w:t>
            </w:r>
            <w:r w:rsidRPr="003A2459">
              <w:rPr>
                <w:rFonts w:ascii="Tahoma" w:hAnsi="Tahoma" w:cs="Tahoma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3A2459">
            <w:pPr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0,2904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527DD3" w:rsidRDefault="004E3018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3018" w:rsidRPr="00527DD3" w:rsidRDefault="004E3018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E3018" w:rsidRPr="00527DD3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527DD3" w:rsidRDefault="004E3018" w:rsidP="004E301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4E301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Кирпич керамический или силикатный лицевой: силикатный утолщенный лицевой, размером 88х120х250мм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3A2459">
            <w:pPr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1000 шт</w:t>
            </w:r>
            <w:r w:rsidR="003A2459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3A2459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0,117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527DD3" w:rsidRDefault="003A2459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A2459">
              <w:rPr>
                <w:rFonts w:ascii="Tahoma" w:hAnsi="Tahoma" w:cs="Tahoma"/>
                <w:sz w:val="22"/>
                <w:szCs w:val="22"/>
              </w:rPr>
              <w:t>Кирпич керамический или силикатный лицевой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3018" w:rsidRPr="00527DD3" w:rsidRDefault="003A2459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Р</w:t>
            </w:r>
            <w:r w:rsidRPr="003A2459">
              <w:rPr>
                <w:rFonts w:ascii="Tahoma" w:hAnsi="Tahoma" w:cs="Tahoma"/>
                <w:sz w:val="22"/>
                <w:szCs w:val="22"/>
              </w:rPr>
              <w:t>азмер 88х120х250мм</w:t>
            </w:r>
          </w:p>
        </w:tc>
      </w:tr>
      <w:tr w:rsidR="004E3018" w:rsidRPr="00527DD3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527DD3" w:rsidRDefault="004E3018" w:rsidP="004E301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4E301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Очистка внутренних поверхностей от старой краски или обоев: стен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3A2459">
            <w:pPr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 м</w:t>
            </w:r>
            <w:r w:rsidRPr="003A2459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поверхности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3A2459">
            <w:pPr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0,3423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527DD3" w:rsidRDefault="004E3018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18" w:rsidRPr="00527DD3" w:rsidRDefault="004E3018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E3018" w:rsidRPr="00527DD3" w:rsidTr="003A2459">
        <w:trPr>
          <w:trHeight w:val="5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527DD3" w:rsidRDefault="004E3018" w:rsidP="004E301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7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4E301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Перетир</w:t>
            </w:r>
            <w:r w:rsidR="003A2459">
              <w:rPr>
                <w:rFonts w:ascii="Tahoma" w:hAnsi="Tahoma" w:cs="Tahoma"/>
                <w:sz w:val="22"/>
                <w:szCs w:val="22"/>
              </w:rPr>
              <w:t>ка штукатурки поверхностей стен</w:t>
            </w:r>
            <w:r w:rsidR="003A2459">
              <w:rPr>
                <w:rFonts w:ascii="Tahoma" w:hAnsi="Tahoma" w:cs="Tahoma"/>
                <w:sz w:val="22"/>
                <w:szCs w:val="22"/>
              </w:rPr>
              <w:br/>
            </w:r>
            <w:r w:rsidRPr="004E3018">
              <w:rPr>
                <w:rFonts w:ascii="Tahoma" w:hAnsi="Tahoma" w:cs="Tahoma"/>
                <w:sz w:val="22"/>
                <w:szCs w:val="22"/>
              </w:rPr>
              <w:t>и потолков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3A2459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 м</w:t>
            </w:r>
            <w:r w:rsidRPr="003A2459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перетертой поверхности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3A2459">
            <w:pPr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0,35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527DD3" w:rsidRDefault="004E3018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3018" w:rsidRPr="00527DD3" w:rsidRDefault="004E3018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E3018" w:rsidRPr="00527DD3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527DD3" w:rsidRDefault="004E3018" w:rsidP="004E301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4E301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Очистка внутренних поверхностей от старой краски или обоев: потолков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3A2459">
            <w:pPr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 м</w:t>
            </w:r>
            <w:r w:rsidRPr="003A2459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поверхности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3A2459">
            <w:pPr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0,03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8A0483" w:rsidRDefault="004E3018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jc w:val="lef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018" w:rsidRPr="008A0483" w:rsidRDefault="004E3018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jc w:val="lef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4E3018" w:rsidRPr="00527DD3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Default="004E3018" w:rsidP="004E301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4E301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 xml:space="preserve">Снятие дверных полотен (с </w:t>
            </w:r>
            <w:r w:rsidR="003A2459" w:rsidRPr="004E3018">
              <w:rPr>
                <w:rFonts w:ascii="Tahoma" w:hAnsi="Tahoma" w:cs="Tahoma"/>
                <w:sz w:val="22"/>
                <w:szCs w:val="22"/>
              </w:rPr>
              <w:t>последующей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установкой)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3A2459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 м</w:t>
            </w:r>
            <w:r w:rsidRPr="003A2459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дверных полотен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3A2459">
            <w:pPr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0,022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8A0483" w:rsidRDefault="004E3018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jc w:val="lef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018" w:rsidRPr="008A0483" w:rsidRDefault="004E3018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jc w:val="lef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4E3018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952320" w:rsidRDefault="004E3018" w:rsidP="004E301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10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Демонтаж дверных коробок в каменных стенах:</w:t>
            </w:r>
            <w:r w:rsidR="00105463">
              <w:rPr>
                <w:rFonts w:ascii="Tahoma" w:hAnsi="Tahoma" w:cs="Tahoma"/>
                <w:sz w:val="22"/>
                <w:szCs w:val="22"/>
              </w:rPr>
              <w:br/>
            </w:r>
            <w:r w:rsidRPr="004E3018">
              <w:rPr>
                <w:rFonts w:ascii="Tahoma" w:hAnsi="Tahoma" w:cs="Tahoma"/>
                <w:sz w:val="22"/>
                <w:szCs w:val="22"/>
              </w:rPr>
              <w:t>с отбивкой штукатурки в откосах (с последующей установкой)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3A2459">
            <w:pPr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 коробок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3A2459">
            <w:pPr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0,01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952320" w:rsidRDefault="004E3018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3018" w:rsidRPr="00952320" w:rsidRDefault="004E3018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4E3018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952320" w:rsidRDefault="004E3018" w:rsidP="004E301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11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4E301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Пробивка проемов в конструкциях: из кирпича (для установки дверного блока)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3A2459">
            <w:pPr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 м</w:t>
            </w:r>
            <w:r w:rsidRPr="00105463">
              <w:rPr>
                <w:rFonts w:ascii="Tahoma" w:hAnsi="Tahoma" w:cs="Tahoma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3A2459">
            <w:pPr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2,2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952320" w:rsidRDefault="004E3018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018" w:rsidRPr="000B1D5E" w:rsidRDefault="004E3018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E3018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952320" w:rsidRDefault="004E3018" w:rsidP="004E301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12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Устройство внутренних стен из кирпича,</w:t>
            </w:r>
            <w:r w:rsidR="00105463">
              <w:rPr>
                <w:rFonts w:ascii="Tahoma" w:hAnsi="Tahoma" w:cs="Tahoma"/>
                <w:sz w:val="22"/>
                <w:szCs w:val="22"/>
              </w:rPr>
              <w:br/>
            </w:r>
            <w:r w:rsidRPr="004E3018">
              <w:rPr>
                <w:rFonts w:ascii="Tahoma" w:hAnsi="Tahoma" w:cs="Tahoma"/>
                <w:sz w:val="22"/>
                <w:szCs w:val="22"/>
              </w:rPr>
              <w:t>в 1 кирпич глухих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3A2459">
            <w:pPr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 м</w:t>
            </w:r>
            <w:r w:rsidRPr="00105463">
              <w:rPr>
                <w:rFonts w:ascii="Tahoma" w:hAnsi="Tahoma" w:cs="Tahoma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4E3018" w:rsidRDefault="004E3018" w:rsidP="003A2459">
            <w:pPr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0,264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018" w:rsidRPr="00952320" w:rsidRDefault="004E3018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018" w:rsidRPr="000B1D5E" w:rsidRDefault="004E3018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05463" w:rsidRPr="00952320" w:rsidTr="00CB3762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13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Кирпич керамический или силикатный лицевой: силикатный утолщенный лицевой, размером 88х120х250мм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1000 шт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0,106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527DD3" w:rsidRDefault="00105463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A2459">
              <w:rPr>
                <w:rFonts w:ascii="Tahoma" w:hAnsi="Tahoma" w:cs="Tahoma"/>
                <w:sz w:val="22"/>
                <w:szCs w:val="22"/>
              </w:rPr>
              <w:t>Кирпич керамический или силикатный лицевой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463" w:rsidRPr="00527DD3" w:rsidRDefault="00105463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Р</w:t>
            </w:r>
            <w:r w:rsidRPr="003A2459">
              <w:rPr>
                <w:rFonts w:ascii="Tahoma" w:hAnsi="Tahoma" w:cs="Tahoma"/>
                <w:sz w:val="22"/>
                <w:szCs w:val="22"/>
              </w:rPr>
              <w:t>азмер 88х120х250мм</w:t>
            </w: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14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 xml:space="preserve">Сплошное выравнивание штукатурки внутри здания (однослойная штукатурка) сухой растворной смесью (типа </w:t>
            </w:r>
            <w:r>
              <w:rPr>
                <w:rFonts w:ascii="Tahoma" w:hAnsi="Tahoma" w:cs="Tahoma"/>
                <w:sz w:val="22"/>
                <w:szCs w:val="22"/>
              </w:rPr>
              <w:t>«</w:t>
            </w:r>
            <w:proofErr w:type="spellStart"/>
            <w:r w:rsidRPr="004E3018">
              <w:rPr>
                <w:rFonts w:ascii="Tahoma" w:hAnsi="Tahoma" w:cs="Tahoma"/>
                <w:sz w:val="22"/>
                <w:szCs w:val="22"/>
              </w:rPr>
              <w:t>Ветонит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»</w:t>
            </w:r>
            <w:r w:rsidRPr="004E3018">
              <w:rPr>
                <w:rFonts w:ascii="Tahoma" w:hAnsi="Tahoma" w:cs="Tahoma"/>
                <w:sz w:val="22"/>
                <w:szCs w:val="22"/>
              </w:rPr>
              <w:t>)</w:t>
            </w:r>
            <w:r w:rsidR="00515E0C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515E0C" w:rsidRPr="00515E0C">
              <w:rPr>
                <w:rFonts w:ascii="Tahoma" w:hAnsi="Tahoma" w:cs="Tahoma"/>
                <w:sz w:val="22"/>
                <w:szCs w:val="22"/>
              </w:rPr>
              <w:t>(или эквивалент)</w:t>
            </w:r>
            <w:r w:rsidR="00515E0C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толщиной до 5 мм для последующей окраски или оклейки обоями: оконных и дверных откосов плоских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 м</w:t>
            </w:r>
            <w:r w:rsidRPr="00105463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поверхности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0,044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105463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105463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15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Клей гипсовый сухой монтажный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т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0,0748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105463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105463">
              <w:rPr>
                <w:rFonts w:ascii="Tahoma" w:hAnsi="Tahoma" w:cs="Tahoma"/>
                <w:color w:val="auto"/>
                <w:sz w:val="22"/>
                <w:szCs w:val="22"/>
              </w:rPr>
              <w:t>Клей гипсовый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105463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С</w:t>
            </w:r>
            <w:r w:rsidRPr="004E3018">
              <w:rPr>
                <w:rFonts w:ascii="Tahoma" w:hAnsi="Tahoma" w:cs="Tahoma"/>
                <w:sz w:val="22"/>
                <w:szCs w:val="22"/>
              </w:rPr>
              <w:t>ухой монтажный</w:t>
            </w:r>
          </w:p>
        </w:tc>
      </w:tr>
      <w:tr w:rsidR="00105463" w:rsidRPr="00952320" w:rsidTr="003A2459">
        <w:trPr>
          <w:trHeight w:val="255"/>
        </w:trPr>
        <w:tc>
          <w:tcPr>
            <w:tcW w:w="14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E6656A" w:rsidRDefault="00105463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 w:rsidRPr="00E6656A">
              <w:rPr>
                <w:rFonts w:ascii="Tahoma" w:hAnsi="Tahoma" w:cs="Tahoma"/>
                <w:b/>
                <w:sz w:val="22"/>
                <w:szCs w:val="22"/>
              </w:rPr>
              <w:t xml:space="preserve">Раздел 2.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Стены</w:t>
            </w:r>
            <w:r w:rsidRPr="00E6656A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AE22D6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16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C77D7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 xml:space="preserve">Грунтование </w:t>
            </w:r>
            <w:r w:rsidR="00C77D76">
              <w:rPr>
                <w:rFonts w:ascii="Tahoma" w:hAnsi="Tahoma" w:cs="Tahoma"/>
                <w:sz w:val="22"/>
                <w:szCs w:val="22"/>
              </w:rPr>
              <w:t>водно-дисперсионной грунтовкой «</w:t>
            </w:r>
            <w:proofErr w:type="spellStart"/>
            <w:r w:rsidRPr="004E3018">
              <w:rPr>
                <w:rFonts w:ascii="Tahoma" w:hAnsi="Tahoma" w:cs="Tahoma"/>
                <w:sz w:val="22"/>
                <w:szCs w:val="22"/>
              </w:rPr>
              <w:t>Нортекс</w:t>
            </w:r>
            <w:proofErr w:type="spellEnd"/>
            <w:r w:rsidRPr="004E3018">
              <w:rPr>
                <w:rFonts w:ascii="Tahoma" w:hAnsi="Tahoma" w:cs="Tahoma"/>
                <w:sz w:val="22"/>
                <w:szCs w:val="22"/>
              </w:rPr>
              <w:t>-Грунт</w:t>
            </w:r>
            <w:r w:rsidR="00C77D76">
              <w:rPr>
                <w:rFonts w:ascii="Tahoma" w:hAnsi="Tahoma" w:cs="Tahoma"/>
                <w:sz w:val="22"/>
                <w:szCs w:val="22"/>
              </w:rPr>
              <w:t>»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4C389A" w:rsidRPr="004C389A">
              <w:rPr>
                <w:rFonts w:ascii="Tahoma" w:hAnsi="Tahoma" w:cs="Tahoma"/>
                <w:sz w:val="22"/>
                <w:szCs w:val="22"/>
              </w:rPr>
              <w:t>(или эквивалент)</w:t>
            </w:r>
            <w:r w:rsidR="004C389A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E3018">
              <w:rPr>
                <w:rFonts w:ascii="Tahoma" w:hAnsi="Tahoma" w:cs="Tahoma"/>
                <w:sz w:val="22"/>
                <w:szCs w:val="22"/>
              </w:rPr>
              <w:t>поверхностей: гипсокартонных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C77D7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 м</w:t>
            </w:r>
            <w:r w:rsidRPr="00C77D76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обрабатываемой поверхности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C77D76">
            <w:pPr>
              <w:ind w:left="-108" w:right="-100" w:hanging="2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1,41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105463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105463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AE22D6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17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C77D7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Грунтование водно-дисперсионной грунтовк</w:t>
            </w:r>
            <w:r w:rsidR="00C77D76">
              <w:rPr>
                <w:rFonts w:ascii="Tahoma" w:hAnsi="Tahoma" w:cs="Tahoma"/>
                <w:sz w:val="22"/>
                <w:szCs w:val="22"/>
              </w:rPr>
              <w:t>ой «</w:t>
            </w:r>
            <w:proofErr w:type="spellStart"/>
            <w:r w:rsidRPr="004E3018">
              <w:rPr>
                <w:rFonts w:ascii="Tahoma" w:hAnsi="Tahoma" w:cs="Tahoma"/>
                <w:sz w:val="22"/>
                <w:szCs w:val="22"/>
              </w:rPr>
              <w:t>Нортекс</w:t>
            </w:r>
            <w:proofErr w:type="spellEnd"/>
            <w:r w:rsidRPr="004E3018">
              <w:rPr>
                <w:rFonts w:ascii="Tahoma" w:hAnsi="Tahoma" w:cs="Tahoma"/>
                <w:sz w:val="22"/>
                <w:szCs w:val="22"/>
              </w:rPr>
              <w:t>-Грунт</w:t>
            </w:r>
            <w:r w:rsidR="00C77D76">
              <w:rPr>
                <w:rFonts w:ascii="Tahoma" w:hAnsi="Tahoma" w:cs="Tahoma"/>
                <w:sz w:val="22"/>
                <w:szCs w:val="22"/>
              </w:rPr>
              <w:t>»</w:t>
            </w:r>
            <w:r w:rsidR="004C389A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4C389A" w:rsidRPr="004C389A">
              <w:rPr>
                <w:rFonts w:ascii="Tahoma" w:hAnsi="Tahoma" w:cs="Tahoma"/>
                <w:sz w:val="22"/>
                <w:szCs w:val="22"/>
              </w:rPr>
              <w:t>(или эквивалент)</w:t>
            </w:r>
            <w:r w:rsidR="004C389A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E3018">
              <w:rPr>
                <w:rFonts w:ascii="Tahoma" w:hAnsi="Tahoma" w:cs="Tahoma"/>
                <w:sz w:val="22"/>
                <w:szCs w:val="22"/>
              </w:rPr>
              <w:t>поверхностей: пористых (камень, кирпич, бетон и т. д.)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C77D7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 м</w:t>
            </w:r>
            <w:r w:rsidRPr="00C77D76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обрабатываемой поверхности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C77D7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0,433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105463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105463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AE22D6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18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 xml:space="preserve">Сплошная </w:t>
            </w:r>
            <w:r w:rsidR="00C77D76">
              <w:rPr>
                <w:rFonts w:ascii="Tahoma" w:hAnsi="Tahoma" w:cs="Tahoma"/>
                <w:sz w:val="22"/>
                <w:szCs w:val="22"/>
              </w:rPr>
              <w:t>шпатлевка сухой смесью толщиной</w:t>
            </w:r>
            <w:r w:rsidR="00C77D76">
              <w:rPr>
                <w:rFonts w:ascii="Tahoma" w:hAnsi="Tahoma" w:cs="Tahoma"/>
                <w:sz w:val="22"/>
                <w:szCs w:val="22"/>
              </w:rPr>
              <w:br/>
            </w:r>
            <w:r w:rsidRPr="004E3018">
              <w:rPr>
                <w:rFonts w:ascii="Tahoma" w:hAnsi="Tahoma" w:cs="Tahoma"/>
                <w:sz w:val="22"/>
                <w:szCs w:val="22"/>
              </w:rPr>
              <w:t>1 мм при оклейке обоями под окраску по монолитной штукатурке и бетону/ по ГКВЛ: стен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C77D7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 м</w:t>
            </w:r>
            <w:r w:rsidRPr="00C77D76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поверхности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C77D7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1,84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105463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105463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AE22D6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lastRenderedPageBreak/>
              <w:t>19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4C389A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 xml:space="preserve">Шпатлевка </w:t>
            </w:r>
            <w:r w:rsidR="00C77D76">
              <w:rPr>
                <w:rFonts w:ascii="Tahoma" w:hAnsi="Tahoma" w:cs="Tahoma"/>
                <w:sz w:val="22"/>
                <w:szCs w:val="22"/>
              </w:rPr>
              <w:t>«</w:t>
            </w:r>
            <w:proofErr w:type="spellStart"/>
            <w:r w:rsidRPr="004E3018">
              <w:rPr>
                <w:rFonts w:ascii="Tahoma" w:hAnsi="Tahoma" w:cs="Tahoma"/>
                <w:sz w:val="22"/>
                <w:szCs w:val="22"/>
              </w:rPr>
              <w:t>Унифлот</w:t>
            </w:r>
            <w:proofErr w:type="spellEnd"/>
            <w:r w:rsidR="00C77D76">
              <w:rPr>
                <w:rFonts w:ascii="Tahoma" w:hAnsi="Tahoma" w:cs="Tahoma"/>
                <w:sz w:val="22"/>
                <w:szCs w:val="22"/>
              </w:rPr>
              <w:t>»</w:t>
            </w:r>
            <w:r w:rsidR="004C389A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для </w:t>
            </w:r>
            <w:proofErr w:type="spellStart"/>
            <w:r w:rsidRPr="004E3018">
              <w:rPr>
                <w:rFonts w:ascii="Tahoma" w:hAnsi="Tahoma" w:cs="Tahoma"/>
                <w:sz w:val="22"/>
                <w:szCs w:val="22"/>
              </w:rPr>
              <w:t>шпаклевания</w:t>
            </w:r>
            <w:proofErr w:type="spellEnd"/>
            <w:r w:rsidRPr="004E3018">
              <w:rPr>
                <w:rFonts w:ascii="Tahoma" w:hAnsi="Tahoma" w:cs="Tahoma"/>
                <w:sz w:val="22"/>
                <w:szCs w:val="22"/>
              </w:rPr>
              <w:t xml:space="preserve"> ГКЛ гипсовая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C77D7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кг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C77D7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257,8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Default="00C77D76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77D76">
              <w:rPr>
                <w:rFonts w:ascii="Tahoma" w:hAnsi="Tahoma" w:cs="Tahoma"/>
                <w:color w:val="auto"/>
                <w:sz w:val="22"/>
                <w:szCs w:val="22"/>
              </w:rPr>
              <w:t>Шпатлевка «</w:t>
            </w:r>
            <w:proofErr w:type="spellStart"/>
            <w:r w:rsidRPr="00C77D76">
              <w:rPr>
                <w:rFonts w:ascii="Tahoma" w:hAnsi="Tahoma" w:cs="Tahoma"/>
                <w:color w:val="auto"/>
                <w:sz w:val="22"/>
                <w:szCs w:val="22"/>
              </w:rPr>
              <w:t>Унифлот</w:t>
            </w:r>
            <w:proofErr w:type="spellEnd"/>
            <w:r w:rsidRPr="00C77D76">
              <w:rPr>
                <w:rFonts w:ascii="Tahoma" w:hAnsi="Tahoma" w:cs="Tahoma"/>
                <w:color w:val="auto"/>
                <w:sz w:val="22"/>
                <w:szCs w:val="22"/>
              </w:rPr>
              <w:t>»</w:t>
            </w:r>
          </w:p>
          <w:p w:rsidR="00C77D76" w:rsidRPr="00952320" w:rsidRDefault="009D3364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9D3364">
              <w:rPr>
                <w:rFonts w:ascii="Tahoma" w:hAnsi="Tahoma" w:cs="Tahoma"/>
                <w:color w:val="auto"/>
                <w:sz w:val="22"/>
                <w:szCs w:val="22"/>
                <w:lang w:val="en-US"/>
              </w:rPr>
              <w:t>(</w:t>
            </w:r>
            <w:r w:rsidRPr="009D3364">
              <w:rPr>
                <w:rFonts w:ascii="Tahoma" w:hAnsi="Tahoma" w:cs="Tahoma"/>
                <w:color w:val="auto"/>
                <w:sz w:val="22"/>
                <w:szCs w:val="22"/>
              </w:rPr>
              <w:t>или</w:t>
            </w:r>
            <w:r w:rsidRPr="009D3364">
              <w:rPr>
                <w:rFonts w:ascii="Tahoma" w:hAnsi="Tahoma" w:cs="Tahoma"/>
                <w:color w:val="auto"/>
                <w:sz w:val="22"/>
                <w:szCs w:val="22"/>
                <w:lang w:val="en-US"/>
              </w:rPr>
              <w:t xml:space="preserve"> </w:t>
            </w:r>
            <w:r w:rsidRPr="009D3364">
              <w:rPr>
                <w:rFonts w:ascii="Tahoma" w:hAnsi="Tahoma" w:cs="Tahoma"/>
                <w:color w:val="auto"/>
                <w:sz w:val="22"/>
                <w:szCs w:val="22"/>
              </w:rPr>
              <w:t>эквивалент</w:t>
            </w:r>
            <w:r w:rsidRPr="009D3364">
              <w:rPr>
                <w:rFonts w:ascii="Tahoma" w:hAnsi="Tahoma" w:cs="Tahoma"/>
                <w:color w:val="auto"/>
                <w:sz w:val="22"/>
                <w:szCs w:val="22"/>
                <w:lang w:val="en-US"/>
              </w:rPr>
              <w:t>)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76" w:rsidRDefault="00C77D76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Г</w:t>
            </w:r>
            <w:r w:rsidRPr="00C77D76">
              <w:rPr>
                <w:rFonts w:ascii="Tahoma" w:hAnsi="Tahoma" w:cs="Tahoma"/>
                <w:sz w:val="22"/>
                <w:szCs w:val="22"/>
              </w:rPr>
              <w:t>ипсовая</w:t>
            </w:r>
          </w:p>
          <w:p w:rsidR="00105463" w:rsidRPr="000B1D5E" w:rsidRDefault="00C77D76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Д</w:t>
            </w:r>
            <w:r w:rsidRPr="00C77D76">
              <w:rPr>
                <w:rFonts w:ascii="Tahoma" w:hAnsi="Tahoma" w:cs="Tahoma"/>
                <w:sz w:val="22"/>
                <w:szCs w:val="22"/>
              </w:rPr>
              <w:t xml:space="preserve">ля </w:t>
            </w:r>
            <w:proofErr w:type="spellStart"/>
            <w:r w:rsidRPr="00C77D76">
              <w:rPr>
                <w:rFonts w:ascii="Tahoma" w:hAnsi="Tahoma" w:cs="Tahoma"/>
                <w:sz w:val="22"/>
                <w:szCs w:val="22"/>
              </w:rPr>
              <w:t>шпаклевания</w:t>
            </w:r>
            <w:proofErr w:type="spellEnd"/>
            <w:r w:rsidRPr="00C77D76">
              <w:rPr>
                <w:rFonts w:ascii="Tahoma" w:hAnsi="Tahoma" w:cs="Tahoma"/>
                <w:sz w:val="22"/>
                <w:szCs w:val="22"/>
              </w:rPr>
              <w:t xml:space="preserve"> ГКЛ </w:t>
            </w: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AE22D6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20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C77D7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 м</w:t>
            </w:r>
            <w:r w:rsidRPr="00C77D76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поверхности облицовки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C77D7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0,73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105463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105463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AE22D6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21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 xml:space="preserve">Плитки керамические глазурованные для внутренней облицовки стен гладкие цветные декорированные методом </w:t>
            </w:r>
            <w:proofErr w:type="spellStart"/>
            <w:r w:rsidRPr="004E3018">
              <w:rPr>
                <w:rFonts w:ascii="Tahoma" w:hAnsi="Tahoma" w:cs="Tahoma"/>
                <w:sz w:val="22"/>
                <w:szCs w:val="22"/>
              </w:rPr>
              <w:t>сериографии</w:t>
            </w:r>
            <w:proofErr w:type="spellEnd"/>
            <w:r w:rsidRPr="004E3018">
              <w:rPr>
                <w:rFonts w:ascii="Tahoma" w:hAnsi="Tahoma" w:cs="Tahoma"/>
                <w:sz w:val="22"/>
                <w:szCs w:val="22"/>
              </w:rPr>
              <w:t xml:space="preserve"> с рисунком многоцветные без завала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C77D7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м</w:t>
            </w:r>
            <w:r w:rsidRPr="00C77D76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C77D7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73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9D3364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9D3364">
              <w:rPr>
                <w:rFonts w:ascii="Tahoma" w:hAnsi="Tahoma" w:cs="Tahoma"/>
                <w:color w:val="auto"/>
                <w:sz w:val="22"/>
                <w:szCs w:val="22"/>
              </w:rPr>
              <w:t>Плитки керамические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364" w:rsidRDefault="009D3364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Г</w:t>
            </w:r>
            <w:r w:rsidRPr="009D3364">
              <w:rPr>
                <w:rFonts w:ascii="Tahoma" w:hAnsi="Tahoma" w:cs="Tahoma"/>
                <w:sz w:val="22"/>
                <w:szCs w:val="22"/>
              </w:rPr>
              <w:t>лазурованные</w:t>
            </w:r>
          </w:p>
          <w:p w:rsidR="00105463" w:rsidRPr="000B1D5E" w:rsidRDefault="009D3364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Д</w:t>
            </w:r>
            <w:r w:rsidRPr="009D3364">
              <w:rPr>
                <w:rFonts w:ascii="Tahoma" w:hAnsi="Tahoma" w:cs="Tahoma"/>
                <w:sz w:val="22"/>
                <w:szCs w:val="22"/>
              </w:rPr>
              <w:t xml:space="preserve">ля внутренней облицовки стен </w:t>
            </w:r>
            <w:r>
              <w:rPr>
                <w:rFonts w:ascii="Tahoma" w:hAnsi="Tahoma" w:cs="Tahoma"/>
                <w:sz w:val="22"/>
                <w:szCs w:val="22"/>
              </w:rPr>
              <w:t>Г</w:t>
            </w:r>
            <w:r w:rsidRPr="009D3364">
              <w:rPr>
                <w:rFonts w:ascii="Tahoma" w:hAnsi="Tahoma" w:cs="Tahoma"/>
                <w:sz w:val="22"/>
                <w:szCs w:val="22"/>
              </w:rPr>
              <w:t xml:space="preserve">ладкие цветные </w:t>
            </w:r>
            <w:r>
              <w:rPr>
                <w:rFonts w:ascii="Tahoma" w:hAnsi="Tahoma" w:cs="Tahoma"/>
                <w:sz w:val="22"/>
                <w:szCs w:val="22"/>
              </w:rPr>
              <w:t>Д</w:t>
            </w:r>
            <w:r w:rsidRPr="009D3364">
              <w:rPr>
                <w:rFonts w:ascii="Tahoma" w:hAnsi="Tahoma" w:cs="Tahoma"/>
                <w:sz w:val="22"/>
                <w:szCs w:val="22"/>
              </w:rPr>
              <w:t xml:space="preserve">екорированные методом </w:t>
            </w:r>
            <w:proofErr w:type="spellStart"/>
            <w:r w:rsidRPr="009D3364">
              <w:rPr>
                <w:rFonts w:ascii="Tahoma" w:hAnsi="Tahoma" w:cs="Tahoma"/>
                <w:sz w:val="22"/>
                <w:szCs w:val="22"/>
              </w:rPr>
              <w:t>сериографии</w:t>
            </w:r>
            <w:proofErr w:type="spellEnd"/>
            <w:r w:rsidRPr="009D3364">
              <w:rPr>
                <w:rFonts w:ascii="Tahoma" w:hAnsi="Tahoma" w:cs="Tahoma"/>
                <w:sz w:val="22"/>
                <w:szCs w:val="22"/>
              </w:rPr>
              <w:t xml:space="preserve"> с рисунком многоцветные без завала</w:t>
            </w: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AE22D6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22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9D336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 xml:space="preserve">Клей для облицовочных работ водостойкий </w:t>
            </w:r>
            <w:r w:rsidR="009D3364">
              <w:rPr>
                <w:rFonts w:ascii="Tahoma" w:hAnsi="Tahoma" w:cs="Tahoma"/>
                <w:sz w:val="22"/>
                <w:szCs w:val="22"/>
              </w:rPr>
              <w:t>«</w:t>
            </w:r>
            <w:r w:rsidRPr="004E3018">
              <w:rPr>
                <w:rFonts w:ascii="Tahoma" w:hAnsi="Tahoma" w:cs="Tahoma"/>
                <w:sz w:val="22"/>
                <w:szCs w:val="22"/>
              </w:rPr>
              <w:t>Плюс</w:t>
            </w:r>
            <w:r w:rsidR="009D3364">
              <w:rPr>
                <w:rFonts w:ascii="Tahoma" w:hAnsi="Tahoma" w:cs="Tahoma"/>
                <w:sz w:val="22"/>
                <w:szCs w:val="22"/>
              </w:rPr>
              <w:t>»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(сухая смесь)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C77D7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т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C77D7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0,2738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Default="009D3364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9D3364">
              <w:rPr>
                <w:rFonts w:ascii="Tahoma" w:hAnsi="Tahoma" w:cs="Tahoma"/>
                <w:color w:val="auto"/>
                <w:sz w:val="22"/>
                <w:szCs w:val="22"/>
              </w:rPr>
              <w:t>Клей</w:t>
            </w:r>
            <w:r>
              <w:rPr>
                <w:rFonts w:ascii="Tahoma" w:hAnsi="Tahoma" w:cs="Tahoma"/>
                <w:color w:val="auto"/>
                <w:sz w:val="22"/>
                <w:szCs w:val="22"/>
              </w:rPr>
              <w:t xml:space="preserve"> </w:t>
            </w:r>
            <w:r w:rsidRPr="009D3364">
              <w:rPr>
                <w:rFonts w:ascii="Tahoma" w:hAnsi="Tahoma" w:cs="Tahoma"/>
                <w:color w:val="auto"/>
                <w:sz w:val="22"/>
                <w:szCs w:val="22"/>
              </w:rPr>
              <w:t>«Плюс»</w:t>
            </w:r>
          </w:p>
          <w:p w:rsidR="009D3364" w:rsidRPr="00952320" w:rsidRDefault="009D3364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9D3364">
              <w:rPr>
                <w:rFonts w:ascii="Tahoma" w:hAnsi="Tahoma" w:cs="Tahoma"/>
                <w:color w:val="auto"/>
                <w:sz w:val="22"/>
                <w:szCs w:val="22"/>
                <w:lang w:val="en-US"/>
              </w:rPr>
              <w:t>(</w:t>
            </w:r>
            <w:r w:rsidRPr="009D3364">
              <w:rPr>
                <w:rFonts w:ascii="Tahoma" w:hAnsi="Tahoma" w:cs="Tahoma"/>
                <w:color w:val="auto"/>
                <w:sz w:val="22"/>
                <w:szCs w:val="22"/>
              </w:rPr>
              <w:t>или</w:t>
            </w:r>
            <w:r w:rsidRPr="009D3364">
              <w:rPr>
                <w:rFonts w:ascii="Tahoma" w:hAnsi="Tahoma" w:cs="Tahoma"/>
                <w:color w:val="auto"/>
                <w:sz w:val="22"/>
                <w:szCs w:val="22"/>
                <w:lang w:val="en-US"/>
              </w:rPr>
              <w:t xml:space="preserve"> </w:t>
            </w:r>
            <w:r w:rsidRPr="009D3364">
              <w:rPr>
                <w:rFonts w:ascii="Tahoma" w:hAnsi="Tahoma" w:cs="Tahoma"/>
                <w:color w:val="auto"/>
                <w:sz w:val="22"/>
                <w:szCs w:val="22"/>
              </w:rPr>
              <w:t>эквивалент</w:t>
            </w:r>
            <w:r w:rsidRPr="009D3364">
              <w:rPr>
                <w:rFonts w:ascii="Tahoma" w:hAnsi="Tahoma" w:cs="Tahoma"/>
                <w:color w:val="auto"/>
                <w:sz w:val="22"/>
                <w:szCs w:val="22"/>
                <w:lang w:val="en-US"/>
              </w:rPr>
              <w:t>)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9D3364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Д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ля облицовочных работ водостойкий </w:t>
            </w:r>
            <w:r>
              <w:rPr>
                <w:rFonts w:ascii="Tahoma" w:hAnsi="Tahoma" w:cs="Tahoma"/>
                <w:sz w:val="22"/>
                <w:szCs w:val="22"/>
              </w:rPr>
              <w:t>С</w:t>
            </w:r>
            <w:r w:rsidRPr="004E3018">
              <w:rPr>
                <w:rFonts w:ascii="Tahoma" w:hAnsi="Tahoma" w:cs="Tahoma"/>
                <w:sz w:val="22"/>
                <w:szCs w:val="22"/>
              </w:rPr>
              <w:t>ухая смесь</w:t>
            </w: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Default="00AE22D6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23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Окраска поливинилацетатными водоэмульсионными составами высококачественная: по сборным конструкциям, подготовленным под окраску стен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C77D7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 м</w:t>
            </w:r>
            <w:r w:rsidRPr="00C77D76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окрашиваемой поверхности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C77D7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1,12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105463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105463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Default="00AE22D6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24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Краска водоэмул</w:t>
            </w:r>
            <w:r w:rsidR="00AE22D6">
              <w:rPr>
                <w:rFonts w:ascii="Tahoma" w:hAnsi="Tahoma" w:cs="Tahoma"/>
                <w:sz w:val="22"/>
                <w:szCs w:val="22"/>
              </w:rPr>
              <w:t xml:space="preserve">ьсионная (CONDOR): </w:t>
            </w:r>
            <w:proofErr w:type="spellStart"/>
            <w:r w:rsidR="00AE22D6">
              <w:rPr>
                <w:rFonts w:ascii="Tahoma" w:hAnsi="Tahoma" w:cs="Tahoma"/>
                <w:sz w:val="22"/>
                <w:szCs w:val="22"/>
              </w:rPr>
              <w:t>Seidenglanz</w:t>
            </w:r>
            <w:proofErr w:type="spellEnd"/>
            <w:r w:rsidR="00AE22D6">
              <w:rPr>
                <w:rFonts w:ascii="Tahoma" w:hAnsi="Tahoma" w:cs="Tahoma"/>
                <w:sz w:val="22"/>
                <w:szCs w:val="22"/>
              </w:rPr>
              <w:t xml:space="preserve"> «</w:t>
            </w:r>
            <w:r w:rsidRPr="004E3018">
              <w:rPr>
                <w:rFonts w:ascii="Tahoma" w:hAnsi="Tahoma" w:cs="Tahoma"/>
                <w:sz w:val="22"/>
                <w:szCs w:val="22"/>
              </w:rPr>
              <w:t>Шелковистая</w:t>
            </w:r>
            <w:r w:rsidR="00AE22D6">
              <w:rPr>
                <w:rFonts w:ascii="Tahoma" w:hAnsi="Tahoma" w:cs="Tahoma"/>
                <w:sz w:val="22"/>
                <w:szCs w:val="22"/>
              </w:rPr>
              <w:t>»</w:t>
            </w:r>
            <w:r w:rsidRPr="004E3018">
              <w:rPr>
                <w:rFonts w:ascii="Tahoma" w:hAnsi="Tahoma" w:cs="Tahoma"/>
                <w:sz w:val="22"/>
                <w:szCs w:val="22"/>
              </w:rPr>
              <w:t>, акриловая моющаяся, для обоев под покраску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C77D7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т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C77D7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0,0706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2D6" w:rsidRDefault="00AE22D6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E22D6">
              <w:rPr>
                <w:rFonts w:ascii="Tahoma" w:hAnsi="Tahoma" w:cs="Tahoma"/>
                <w:color w:val="auto"/>
                <w:sz w:val="22"/>
                <w:szCs w:val="22"/>
              </w:rPr>
              <w:t xml:space="preserve">Краска (CONDOR) </w:t>
            </w:r>
            <w:proofErr w:type="spellStart"/>
            <w:r w:rsidRPr="00AE22D6">
              <w:rPr>
                <w:rFonts w:ascii="Tahoma" w:hAnsi="Tahoma" w:cs="Tahoma"/>
                <w:color w:val="auto"/>
                <w:sz w:val="22"/>
                <w:szCs w:val="22"/>
              </w:rPr>
              <w:t>Seidenglanz</w:t>
            </w:r>
            <w:proofErr w:type="spellEnd"/>
            <w:r>
              <w:rPr>
                <w:rFonts w:ascii="Tahoma" w:hAnsi="Tahoma" w:cs="Tahoma"/>
                <w:color w:val="auto"/>
                <w:sz w:val="22"/>
                <w:szCs w:val="22"/>
              </w:rPr>
              <w:t xml:space="preserve"> </w:t>
            </w:r>
            <w:r w:rsidRPr="00AE22D6">
              <w:rPr>
                <w:rFonts w:ascii="Tahoma" w:hAnsi="Tahoma" w:cs="Tahoma"/>
                <w:sz w:val="22"/>
                <w:szCs w:val="22"/>
              </w:rPr>
              <w:t>«Шелковистая»</w:t>
            </w:r>
          </w:p>
          <w:p w:rsidR="00AE22D6" w:rsidRPr="00AE22D6" w:rsidRDefault="00AE22D6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AE22D6">
              <w:rPr>
                <w:rFonts w:ascii="Tahoma" w:hAnsi="Tahoma" w:cs="Tahoma"/>
                <w:color w:val="auto"/>
                <w:sz w:val="22"/>
                <w:szCs w:val="22"/>
              </w:rPr>
              <w:t>(или эквивалент)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Default="00AE22D6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В</w:t>
            </w:r>
            <w:r w:rsidRPr="00AE22D6">
              <w:rPr>
                <w:rFonts w:ascii="Tahoma" w:hAnsi="Tahoma" w:cs="Tahoma"/>
                <w:color w:val="auto"/>
                <w:sz w:val="22"/>
                <w:szCs w:val="22"/>
              </w:rPr>
              <w:t>одоэмульсионная</w:t>
            </w:r>
          </w:p>
          <w:p w:rsidR="00AE22D6" w:rsidRDefault="00AE22D6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А</w:t>
            </w:r>
            <w:r w:rsidRPr="00AE22D6">
              <w:rPr>
                <w:rFonts w:ascii="Tahoma" w:hAnsi="Tahoma" w:cs="Tahoma"/>
                <w:sz w:val="22"/>
                <w:szCs w:val="22"/>
              </w:rPr>
              <w:t>криловая моющаяся</w:t>
            </w:r>
          </w:p>
          <w:p w:rsidR="00AE22D6" w:rsidRPr="000B1D5E" w:rsidRDefault="00AE22D6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Д</w:t>
            </w:r>
            <w:r w:rsidRPr="00AE22D6">
              <w:rPr>
                <w:rFonts w:ascii="Tahoma" w:hAnsi="Tahoma" w:cs="Tahoma"/>
                <w:sz w:val="22"/>
                <w:szCs w:val="22"/>
              </w:rPr>
              <w:t>ля обоев под покраску</w:t>
            </w:r>
          </w:p>
        </w:tc>
      </w:tr>
      <w:tr w:rsidR="00105463" w:rsidRPr="00952320" w:rsidTr="003A2459">
        <w:trPr>
          <w:trHeight w:val="255"/>
        </w:trPr>
        <w:tc>
          <w:tcPr>
            <w:tcW w:w="14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E6656A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 w:rsidRPr="00E6656A">
              <w:rPr>
                <w:rFonts w:ascii="Tahoma" w:hAnsi="Tahoma" w:cs="Tahoma"/>
                <w:b/>
                <w:sz w:val="22"/>
                <w:szCs w:val="22"/>
              </w:rPr>
              <w:t xml:space="preserve">Раздел 3. </w:t>
            </w:r>
            <w:r w:rsidRPr="004E3018">
              <w:rPr>
                <w:rFonts w:ascii="Tahoma" w:hAnsi="Tahoma" w:cs="Tahoma"/>
                <w:b/>
                <w:sz w:val="22"/>
                <w:szCs w:val="22"/>
              </w:rPr>
              <w:t>Устройство перегородок из ГКВЛ</w:t>
            </w: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AE22D6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25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B0266F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 xml:space="preserve">Устройство перегородок высотой до 3 м в общественных зданиях с двусторонней обшивкой гипсокартонными листами или </w:t>
            </w:r>
            <w:proofErr w:type="spellStart"/>
            <w:r w:rsidRPr="004E3018">
              <w:rPr>
                <w:rFonts w:ascii="Tahoma" w:hAnsi="Tahoma" w:cs="Tahoma"/>
                <w:sz w:val="22"/>
                <w:szCs w:val="22"/>
              </w:rPr>
              <w:lastRenderedPageBreak/>
              <w:t>гипсоволокнистыми</w:t>
            </w:r>
            <w:proofErr w:type="spellEnd"/>
            <w:r w:rsidRPr="004E3018">
              <w:rPr>
                <w:rFonts w:ascii="Tahoma" w:hAnsi="Tahoma" w:cs="Tahoma"/>
                <w:sz w:val="22"/>
                <w:szCs w:val="22"/>
              </w:rPr>
              <w:t xml:space="preserve"> плитами: в два слоя с изоляцией (Ряд 3) (высота стен 3,40</w:t>
            </w:r>
            <w:r w:rsidR="00AE22D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E3018">
              <w:rPr>
                <w:rFonts w:ascii="Tahoma" w:hAnsi="Tahoma" w:cs="Tahoma"/>
                <w:sz w:val="22"/>
                <w:szCs w:val="22"/>
              </w:rPr>
              <w:t>м)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lastRenderedPageBreak/>
              <w:t>100 м</w:t>
            </w:r>
            <w:r w:rsidRPr="00AE22D6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перегородок (за вычетом проемов)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AE22D6">
            <w:pPr>
              <w:ind w:left="-11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0,14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F137C6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26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Установка пароизоляционного слоя из пленки полиэтиленовой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 м</w:t>
            </w:r>
            <w:r w:rsidRPr="00AE22D6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поверхности покрытия изоляции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0,14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F137C6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27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B0266F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 xml:space="preserve">Устройство перегородок высотой до 3 м в общественных зданиях с двусторонней обшивкой гипсокартонными листами или </w:t>
            </w:r>
            <w:proofErr w:type="spellStart"/>
            <w:r w:rsidRPr="004E3018">
              <w:rPr>
                <w:rFonts w:ascii="Tahoma" w:hAnsi="Tahoma" w:cs="Tahoma"/>
                <w:sz w:val="22"/>
                <w:szCs w:val="22"/>
              </w:rPr>
              <w:t>гипсоволокнистыми</w:t>
            </w:r>
            <w:proofErr w:type="spellEnd"/>
            <w:r w:rsidRPr="004E3018">
              <w:rPr>
                <w:rFonts w:ascii="Tahoma" w:hAnsi="Tahoma" w:cs="Tahoma"/>
                <w:sz w:val="22"/>
                <w:szCs w:val="22"/>
              </w:rPr>
              <w:t xml:space="preserve"> плитами: в два слоя с изоляцией (кабинет №</w:t>
            </w:r>
            <w:r w:rsidR="00B0266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E3018">
              <w:rPr>
                <w:rFonts w:ascii="Tahoma" w:hAnsi="Tahoma" w:cs="Tahoma"/>
                <w:sz w:val="22"/>
                <w:szCs w:val="22"/>
              </w:rPr>
              <w:t>1)</w:t>
            </w:r>
            <w:r w:rsidR="00AE22D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E3018">
              <w:rPr>
                <w:rFonts w:ascii="Tahoma" w:hAnsi="Tahoma" w:cs="Tahoma"/>
                <w:sz w:val="22"/>
                <w:szCs w:val="22"/>
              </w:rPr>
              <w:t>(высота стен 3,40</w:t>
            </w:r>
            <w:r w:rsidR="00AE22D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E3018">
              <w:rPr>
                <w:rFonts w:ascii="Tahoma" w:hAnsi="Tahoma" w:cs="Tahoma"/>
                <w:sz w:val="22"/>
                <w:szCs w:val="22"/>
              </w:rPr>
              <w:t>м)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AE22D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right="-10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 м</w:t>
            </w:r>
            <w:r w:rsidRPr="00AE22D6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перегородок (за вычетом проемов)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0,17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F137C6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28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Установка пароизоляционного слоя из пленки полиэтиленовой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 м</w:t>
            </w:r>
            <w:r w:rsidRPr="00B0266F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поверхности покрытия изоляции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0,17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F137C6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29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B0266F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 xml:space="preserve">Устройство перегородок высотой до 3 м в общественных зданиях с двусторонней обшивкой гипсокартонными листами или </w:t>
            </w:r>
            <w:proofErr w:type="spellStart"/>
            <w:r w:rsidRPr="004E3018">
              <w:rPr>
                <w:rFonts w:ascii="Tahoma" w:hAnsi="Tahoma" w:cs="Tahoma"/>
                <w:sz w:val="22"/>
                <w:szCs w:val="22"/>
              </w:rPr>
              <w:t>гипсоволокнистыми</w:t>
            </w:r>
            <w:proofErr w:type="spellEnd"/>
            <w:r w:rsidRPr="004E3018">
              <w:rPr>
                <w:rFonts w:ascii="Tahoma" w:hAnsi="Tahoma" w:cs="Tahoma"/>
                <w:sz w:val="22"/>
                <w:szCs w:val="22"/>
              </w:rPr>
              <w:t xml:space="preserve"> плитами: в два слоя с изоляцией (ось Б)</w:t>
            </w:r>
            <w:r w:rsidR="00B0266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E3018">
              <w:rPr>
                <w:rFonts w:ascii="Tahoma" w:hAnsi="Tahoma" w:cs="Tahoma"/>
                <w:sz w:val="22"/>
                <w:szCs w:val="22"/>
              </w:rPr>
              <w:t>(высота стен 3,40</w:t>
            </w:r>
            <w:r w:rsidR="00B0266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E3018">
              <w:rPr>
                <w:rFonts w:ascii="Tahoma" w:hAnsi="Tahoma" w:cs="Tahoma"/>
                <w:sz w:val="22"/>
                <w:szCs w:val="22"/>
              </w:rPr>
              <w:t>м)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 м2 перегородок (за вычетом проемов)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0,16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Default="00F137C6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30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Установка пароизоляционного слоя из пленки полиэтиленовой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 м</w:t>
            </w:r>
            <w:r w:rsidRPr="00B0266F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поверхности покрытия изоляции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0,16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Default="00F137C6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31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B0266F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 xml:space="preserve">Устройство перегородок высотой до 3 м в общественных зданиях с двусторонней обшивкой гипсокартонными листами или </w:t>
            </w:r>
            <w:proofErr w:type="spellStart"/>
            <w:r w:rsidRPr="004E3018">
              <w:rPr>
                <w:rFonts w:ascii="Tahoma" w:hAnsi="Tahoma" w:cs="Tahoma"/>
                <w:sz w:val="22"/>
                <w:szCs w:val="22"/>
              </w:rPr>
              <w:t>гипсоволокнистыми</w:t>
            </w:r>
            <w:proofErr w:type="spellEnd"/>
            <w:r w:rsidRPr="004E3018">
              <w:rPr>
                <w:rFonts w:ascii="Tahoma" w:hAnsi="Tahoma" w:cs="Tahoma"/>
                <w:sz w:val="22"/>
                <w:szCs w:val="22"/>
              </w:rPr>
              <w:t xml:space="preserve"> плитами: в два слоя с изоляцией (кабинет №2) (высота стен 3,40</w:t>
            </w:r>
            <w:r w:rsidR="00B0266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E3018">
              <w:rPr>
                <w:rFonts w:ascii="Tahoma" w:hAnsi="Tahoma" w:cs="Tahoma"/>
                <w:sz w:val="22"/>
                <w:szCs w:val="22"/>
              </w:rPr>
              <w:t>м)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 м</w:t>
            </w:r>
            <w:r w:rsidRPr="00B0266F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перегородок (за вычетом проемов)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0,0807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Default="00F137C6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32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Установка пароизоляционного слоя из пленки полиэтиленовой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 м</w:t>
            </w:r>
            <w:r w:rsidRPr="00B0266F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поверхности покрытия изоляции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0,0807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Default="00F137C6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33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Облицовка поверхностей  двумя слоями  гипсокартонных листов (ГКЛ) с устройством одинарного металлического каркаса стен: с изоляцией/ облицовка колонны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</w:t>
            </w:r>
            <w:r w:rsidR="00B0266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E3018">
              <w:rPr>
                <w:rFonts w:ascii="Tahoma" w:hAnsi="Tahoma" w:cs="Tahoma"/>
                <w:sz w:val="22"/>
                <w:szCs w:val="22"/>
              </w:rPr>
              <w:t>м</w:t>
            </w:r>
            <w:r w:rsidRPr="00B0266F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за вычетом проемов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0,0204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Default="00F137C6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34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Листы гипсокартонные для перегородок толщиной 12,5 мм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м</w:t>
            </w:r>
            <w:r w:rsidRPr="00B0266F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4,284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B0266F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B0266F">
              <w:rPr>
                <w:rFonts w:ascii="Tahoma" w:hAnsi="Tahoma" w:cs="Tahoma"/>
                <w:color w:val="auto"/>
                <w:sz w:val="22"/>
                <w:szCs w:val="22"/>
              </w:rPr>
              <w:t>Листы гипсокартонные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B0266F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Т</w:t>
            </w:r>
            <w:r w:rsidRPr="004E3018">
              <w:rPr>
                <w:rFonts w:ascii="Tahoma" w:hAnsi="Tahoma" w:cs="Tahoma"/>
                <w:sz w:val="22"/>
                <w:szCs w:val="22"/>
              </w:rPr>
              <w:t>олщиной 12,5 мм</w:t>
            </w: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Default="00F137C6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35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B0266F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 xml:space="preserve">Плиты теплоизоляционные из минеральной ваты на синтетическом связующем М–125/ Вата минеральная </w:t>
            </w:r>
            <w:r w:rsidR="00B0266F">
              <w:rPr>
                <w:rFonts w:ascii="Tahoma" w:hAnsi="Tahoma" w:cs="Tahoma"/>
                <w:sz w:val="22"/>
                <w:szCs w:val="22"/>
              </w:rPr>
              <w:t>«</w:t>
            </w:r>
            <w:proofErr w:type="spellStart"/>
            <w:r w:rsidRPr="004E3018">
              <w:rPr>
                <w:rFonts w:ascii="Tahoma" w:hAnsi="Tahoma" w:cs="Tahoma"/>
                <w:sz w:val="22"/>
                <w:szCs w:val="22"/>
              </w:rPr>
              <w:t>Изовер</w:t>
            </w:r>
            <w:proofErr w:type="spellEnd"/>
            <w:r w:rsidR="00B0266F">
              <w:rPr>
                <w:rFonts w:ascii="Tahoma" w:hAnsi="Tahoma" w:cs="Tahoma"/>
                <w:sz w:val="22"/>
                <w:szCs w:val="22"/>
              </w:rPr>
              <w:t>»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КL-E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м</w:t>
            </w:r>
            <w:r w:rsidRPr="00B0266F">
              <w:rPr>
                <w:rFonts w:ascii="Tahoma" w:hAnsi="Tahoma" w:cs="Tahoma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2,101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Default="00B0266F" w:rsidP="00B0266F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Вата минеральная «</w:t>
            </w:r>
            <w:proofErr w:type="spellStart"/>
            <w:r w:rsidRPr="00B0266F">
              <w:rPr>
                <w:rFonts w:ascii="Tahoma" w:hAnsi="Tahoma" w:cs="Tahoma"/>
                <w:color w:val="auto"/>
                <w:sz w:val="22"/>
                <w:szCs w:val="22"/>
              </w:rPr>
              <w:t>Изовер</w:t>
            </w:r>
            <w:proofErr w:type="spellEnd"/>
            <w:r>
              <w:rPr>
                <w:rFonts w:ascii="Tahoma" w:hAnsi="Tahoma" w:cs="Tahoma"/>
                <w:color w:val="auto"/>
                <w:sz w:val="22"/>
                <w:szCs w:val="22"/>
              </w:rPr>
              <w:t>»</w:t>
            </w:r>
            <w:r w:rsidRPr="00B0266F">
              <w:rPr>
                <w:rFonts w:ascii="Tahoma" w:hAnsi="Tahoma" w:cs="Tahoma"/>
                <w:color w:val="auto"/>
                <w:sz w:val="22"/>
                <w:szCs w:val="22"/>
              </w:rPr>
              <w:t xml:space="preserve"> КL-E</w:t>
            </w:r>
          </w:p>
          <w:p w:rsidR="00B0266F" w:rsidRPr="00952320" w:rsidRDefault="00B0266F" w:rsidP="00B0266F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B0266F">
              <w:rPr>
                <w:rFonts w:ascii="Tahoma" w:hAnsi="Tahoma" w:cs="Tahoma"/>
                <w:color w:val="auto"/>
                <w:sz w:val="22"/>
                <w:szCs w:val="22"/>
              </w:rPr>
              <w:t>(или эквивалент)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B0266F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 xml:space="preserve">Плиты теплоизоляционные из минеральной ваты на </w:t>
            </w:r>
            <w:r w:rsidRPr="004E3018">
              <w:rPr>
                <w:rFonts w:ascii="Tahoma" w:hAnsi="Tahoma" w:cs="Tahoma"/>
                <w:sz w:val="22"/>
                <w:szCs w:val="22"/>
              </w:rPr>
              <w:lastRenderedPageBreak/>
              <w:t>синтетическом связующем М–125</w:t>
            </w: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Default="00F137C6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lastRenderedPageBreak/>
              <w:t>36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F137C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 xml:space="preserve">Устройство перегородок высотой до 3 м в общественных зданиях с двусторонней обшивкой гипсокартонными листами или </w:t>
            </w:r>
            <w:proofErr w:type="spellStart"/>
            <w:r w:rsidRPr="004E3018">
              <w:rPr>
                <w:rFonts w:ascii="Tahoma" w:hAnsi="Tahoma" w:cs="Tahoma"/>
                <w:sz w:val="22"/>
                <w:szCs w:val="22"/>
              </w:rPr>
              <w:t>гипсоволокнистыми</w:t>
            </w:r>
            <w:proofErr w:type="spellEnd"/>
            <w:r w:rsidRPr="004E3018">
              <w:rPr>
                <w:rFonts w:ascii="Tahoma" w:hAnsi="Tahoma" w:cs="Tahoma"/>
                <w:sz w:val="22"/>
                <w:szCs w:val="22"/>
              </w:rPr>
              <w:t xml:space="preserve"> плитами: в два слоя с изоляцией (кабинет №4, 5) (высота стен 3,40</w:t>
            </w:r>
            <w:r w:rsidR="00F137C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E3018">
              <w:rPr>
                <w:rFonts w:ascii="Tahoma" w:hAnsi="Tahoma" w:cs="Tahoma"/>
                <w:sz w:val="22"/>
                <w:szCs w:val="22"/>
              </w:rPr>
              <w:t>м)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 м</w:t>
            </w:r>
            <w:r w:rsidRPr="00B0266F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перегородок (за вычетом проемов)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0,0734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Default="00F137C6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37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Установка пароизоляционного слоя из пленки полиэтиленовой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 м</w:t>
            </w:r>
            <w:r w:rsidRPr="00B0266F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поверхности покрытия изоляции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0,0734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Default="00F137C6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38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F137C6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 xml:space="preserve">Устройство перегородок высотой до 3 м в общественных зданиях с двусторонней обшивкой гипсокартонными листами или </w:t>
            </w:r>
            <w:proofErr w:type="spellStart"/>
            <w:r w:rsidRPr="004E3018">
              <w:rPr>
                <w:rFonts w:ascii="Tahoma" w:hAnsi="Tahoma" w:cs="Tahoma"/>
                <w:sz w:val="22"/>
                <w:szCs w:val="22"/>
              </w:rPr>
              <w:t>гипсоволокнистыми</w:t>
            </w:r>
            <w:proofErr w:type="spellEnd"/>
            <w:r w:rsidRPr="004E3018">
              <w:rPr>
                <w:rFonts w:ascii="Tahoma" w:hAnsi="Tahoma" w:cs="Tahoma"/>
                <w:sz w:val="22"/>
                <w:szCs w:val="22"/>
              </w:rPr>
              <w:t xml:space="preserve"> плитами: в два слоя с изоляцией (между кабинетами №</w:t>
            </w:r>
            <w:r w:rsidR="00F137C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E3018">
              <w:rPr>
                <w:rFonts w:ascii="Tahoma" w:hAnsi="Tahoma" w:cs="Tahoma"/>
                <w:sz w:val="22"/>
                <w:szCs w:val="22"/>
              </w:rPr>
              <w:t>2 и 3) (высота стен 3,40</w:t>
            </w:r>
            <w:r w:rsidR="00F137C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E3018">
              <w:rPr>
                <w:rFonts w:ascii="Tahoma" w:hAnsi="Tahoma" w:cs="Tahoma"/>
                <w:sz w:val="22"/>
                <w:szCs w:val="22"/>
              </w:rPr>
              <w:t>м)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 м</w:t>
            </w:r>
            <w:r w:rsidRPr="00B0266F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перегородок (за вычетом проемов)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0,0612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Default="00F137C6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39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Установка пароизоляционного слоя из пленки полиэтиленовой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 м</w:t>
            </w:r>
            <w:r w:rsidRPr="00F137C6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поверхности покрытия изоляции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0,0612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05463" w:rsidRPr="00952320" w:rsidTr="003A2459">
        <w:trPr>
          <w:trHeight w:val="255"/>
        </w:trPr>
        <w:tc>
          <w:tcPr>
            <w:tcW w:w="14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0B1D5E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07289">
              <w:rPr>
                <w:rFonts w:ascii="Tahoma" w:hAnsi="Tahoma" w:cs="Tahoma"/>
                <w:b/>
                <w:sz w:val="22"/>
                <w:szCs w:val="22"/>
              </w:rPr>
              <w:t xml:space="preserve">Раздел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4</w:t>
            </w:r>
            <w:r w:rsidRPr="00507289">
              <w:rPr>
                <w:rFonts w:ascii="Tahoma" w:hAnsi="Tahoma" w:cs="Tahoma"/>
                <w:b/>
                <w:sz w:val="22"/>
                <w:szCs w:val="22"/>
              </w:rPr>
              <w:t xml:space="preserve">. </w:t>
            </w:r>
            <w:r w:rsidRPr="004E3018">
              <w:rPr>
                <w:rFonts w:ascii="Tahoma" w:hAnsi="Tahoma" w:cs="Tahoma"/>
                <w:b/>
                <w:sz w:val="22"/>
                <w:szCs w:val="22"/>
              </w:rPr>
              <w:t>Потолки</w:t>
            </w: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Default="00344F32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40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4E3018">
              <w:rPr>
                <w:rFonts w:ascii="Tahoma" w:hAnsi="Tahoma" w:cs="Tahoma"/>
                <w:sz w:val="22"/>
                <w:szCs w:val="22"/>
              </w:rPr>
              <w:t>Огрунтовка</w:t>
            </w:r>
            <w:proofErr w:type="spellEnd"/>
            <w:r w:rsidRPr="004E3018">
              <w:rPr>
                <w:rFonts w:ascii="Tahoma" w:hAnsi="Tahoma" w:cs="Tahoma"/>
                <w:sz w:val="22"/>
                <w:szCs w:val="22"/>
              </w:rPr>
              <w:t xml:space="preserve"> различными составами поверхности: потолков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DC286B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 м</w:t>
            </w:r>
            <w:r w:rsidRPr="00DC286B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поверхности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DC286B">
            <w:pPr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0,03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Default="00344F32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41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Грунтовка КНАУФ-</w:t>
            </w:r>
            <w:proofErr w:type="spellStart"/>
            <w:r w:rsidRPr="004E3018">
              <w:rPr>
                <w:rFonts w:ascii="Tahoma" w:hAnsi="Tahoma" w:cs="Tahoma"/>
                <w:sz w:val="22"/>
                <w:szCs w:val="22"/>
              </w:rPr>
              <w:t>Бетоконтакт</w:t>
            </w:r>
            <w:proofErr w:type="spellEnd"/>
            <w:r w:rsidRPr="004E3018">
              <w:rPr>
                <w:rFonts w:ascii="Tahoma" w:hAnsi="Tahoma" w:cs="Tahoma"/>
                <w:sz w:val="22"/>
                <w:szCs w:val="22"/>
              </w:rPr>
              <w:t xml:space="preserve"> (0,25кг/м</w:t>
            </w:r>
            <w:r w:rsidRPr="00DC286B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DC286B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кг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DC286B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0,75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27A" w:rsidRDefault="0029627A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Грунтовка</w:t>
            </w:r>
          </w:p>
          <w:p w:rsidR="00105463" w:rsidRDefault="0029627A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29627A">
              <w:rPr>
                <w:rFonts w:ascii="Tahoma" w:hAnsi="Tahoma" w:cs="Tahoma"/>
                <w:color w:val="auto"/>
                <w:sz w:val="22"/>
                <w:szCs w:val="22"/>
              </w:rPr>
              <w:t>КНАУФ-</w:t>
            </w:r>
            <w:proofErr w:type="spellStart"/>
            <w:r w:rsidRPr="0029627A">
              <w:rPr>
                <w:rFonts w:ascii="Tahoma" w:hAnsi="Tahoma" w:cs="Tahoma"/>
                <w:color w:val="auto"/>
                <w:sz w:val="22"/>
                <w:szCs w:val="22"/>
              </w:rPr>
              <w:t>Бетоконтакт</w:t>
            </w:r>
            <w:proofErr w:type="spellEnd"/>
          </w:p>
          <w:p w:rsidR="0029627A" w:rsidRPr="00952320" w:rsidRDefault="0029627A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29627A">
              <w:rPr>
                <w:rFonts w:ascii="Tahoma" w:hAnsi="Tahoma" w:cs="Tahoma"/>
                <w:color w:val="auto"/>
                <w:sz w:val="22"/>
                <w:szCs w:val="22"/>
              </w:rPr>
              <w:t>(или эквивалент)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29627A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Расход – </w:t>
            </w:r>
            <w:r w:rsidRPr="004E3018">
              <w:rPr>
                <w:rFonts w:ascii="Tahoma" w:hAnsi="Tahoma" w:cs="Tahoma"/>
                <w:sz w:val="22"/>
                <w:szCs w:val="22"/>
              </w:rPr>
              <w:t>0,25кг/м</w:t>
            </w:r>
            <w:r w:rsidRPr="00DC286B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Default="00344F32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42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DC286B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Сплошная шпатлевка сухой смесью толщиной</w:t>
            </w:r>
            <w:r w:rsidR="00DC286B">
              <w:rPr>
                <w:rFonts w:ascii="Tahoma" w:hAnsi="Tahoma" w:cs="Tahoma"/>
                <w:sz w:val="22"/>
                <w:szCs w:val="22"/>
              </w:rPr>
              <w:br/>
            </w:r>
            <w:r w:rsidRPr="004E3018">
              <w:rPr>
                <w:rFonts w:ascii="Tahoma" w:hAnsi="Tahoma" w:cs="Tahoma"/>
                <w:sz w:val="22"/>
                <w:szCs w:val="22"/>
              </w:rPr>
              <w:t>1 мм по монолитной штукатурке и бетону: потолков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DC286B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 м</w:t>
            </w:r>
            <w:r w:rsidRPr="00DC286B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поверхности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DC286B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0,03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105463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Default="00344F32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43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DC286B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 xml:space="preserve">Шпатлевка </w:t>
            </w:r>
            <w:r w:rsidR="00DC286B">
              <w:rPr>
                <w:rFonts w:ascii="Tahoma" w:hAnsi="Tahoma" w:cs="Tahoma"/>
                <w:sz w:val="22"/>
                <w:szCs w:val="22"/>
              </w:rPr>
              <w:t>«</w:t>
            </w:r>
            <w:proofErr w:type="spellStart"/>
            <w:r w:rsidR="00DC286B">
              <w:rPr>
                <w:rFonts w:ascii="Tahoma" w:hAnsi="Tahoma" w:cs="Tahoma"/>
                <w:sz w:val="22"/>
                <w:szCs w:val="22"/>
              </w:rPr>
              <w:t>Унифлот</w:t>
            </w:r>
            <w:proofErr w:type="spellEnd"/>
            <w:r w:rsidR="00DC286B">
              <w:rPr>
                <w:rFonts w:ascii="Tahoma" w:hAnsi="Tahoma" w:cs="Tahoma"/>
                <w:sz w:val="22"/>
                <w:szCs w:val="22"/>
              </w:rPr>
              <w:t>»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DC286B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кг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DC286B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4,245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Default="000B57CC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B57CC">
              <w:rPr>
                <w:rFonts w:ascii="Tahoma" w:hAnsi="Tahoma" w:cs="Tahoma"/>
                <w:color w:val="auto"/>
                <w:sz w:val="22"/>
                <w:szCs w:val="22"/>
              </w:rPr>
              <w:t>Шпатлевка «</w:t>
            </w:r>
            <w:proofErr w:type="spellStart"/>
            <w:r w:rsidRPr="000B57CC">
              <w:rPr>
                <w:rFonts w:ascii="Tahoma" w:hAnsi="Tahoma" w:cs="Tahoma"/>
                <w:color w:val="auto"/>
                <w:sz w:val="22"/>
                <w:szCs w:val="22"/>
              </w:rPr>
              <w:t>Унифлот</w:t>
            </w:r>
            <w:proofErr w:type="spellEnd"/>
            <w:r w:rsidRPr="000B57CC">
              <w:rPr>
                <w:rFonts w:ascii="Tahoma" w:hAnsi="Tahoma" w:cs="Tahoma"/>
                <w:color w:val="auto"/>
                <w:sz w:val="22"/>
                <w:szCs w:val="22"/>
              </w:rPr>
              <w:t>»</w:t>
            </w:r>
          </w:p>
          <w:p w:rsidR="000B57CC" w:rsidRPr="00952320" w:rsidRDefault="000B57CC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B57CC">
              <w:rPr>
                <w:rFonts w:ascii="Tahoma" w:hAnsi="Tahoma" w:cs="Tahoma"/>
                <w:color w:val="auto"/>
                <w:sz w:val="22"/>
                <w:szCs w:val="22"/>
              </w:rPr>
              <w:t>(или эквивалент)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105463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Default="00344F32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44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Покрытие поверхностей грунтовкой глубокого проникновения: за 2 раза потолков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DC286B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 м</w:t>
            </w:r>
            <w:r w:rsidRPr="00DC286B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покрытия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DC286B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0,03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105463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Default="00344F32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45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Устройство: потолков реечных алюминиевых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DC286B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100 м</w:t>
            </w:r>
            <w:r w:rsidRPr="00DC286B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4E3018">
              <w:rPr>
                <w:rFonts w:ascii="Tahoma" w:hAnsi="Tahoma" w:cs="Tahoma"/>
                <w:sz w:val="22"/>
                <w:szCs w:val="22"/>
              </w:rPr>
              <w:t xml:space="preserve"> поверхности облицовки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DC286B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0,31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105463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05463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Default="00344F32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46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Уголок декоративный (</w:t>
            </w:r>
            <w:proofErr w:type="spellStart"/>
            <w:r w:rsidRPr="004E3018">
              <w:rPr>
                <w:rFonts w:ascii="Tahoma" w:hAnsi="Tahoma" w:cs="Tahoma"/>
                <w:sz w:val="22"/>
                <w:szCs w:val="22"/>
              </w:rPr>
              <w:t>пристенный</w:t>
            </w:r>
            <w:proofErr w:type="spellEnd"/>
            <w:r w:rsidRPr="004E3018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DC286B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м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4E3018" w:rsidRDefault="00105463" w:rsidP="00DC286B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3018">
              <w:rPr>
                <w:rFonts w:ascii="Tahoma" w:hAnsi="Tahoma" w:cs="Tahoma"/>
                <w:sz w:val="22"/>
                <w:szCs w:val="22"/>
              </w:rPr>
              <w:t>49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952320" w:rsidRDefault="00D608F3" w:rsidP="00D608F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D608F3">
              <w:rPr>
                <w:rFonts w:ascii="Tahoma" w:hAnsi="Tahoma" w:cs="Tahoma"/>
                <w:color w:val="auto"/>
                <w:sz w:val="22"/>
                <w:szCs w:val="22"/>
              </w:rPr>
              <w:t xml:space="preserve">Уголок декоративный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463" w:rsidRPr="000B1D5E" w:rsidRDefault="00D608F3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color w:val="auto"/>
                <w:sz w:val="22"/>
                <w:szCs w:val="22"/>
              </w:rPr>
              <w:t>П</w:t>
            </w:r>
            <w:r w:rsidRPr="00D608F3">
              <w:rPr>
                <w:rFonts w:ascii="Tahoma" w:hAnsi="Tahoma" w:cs="Tahoma"/>
                <w:color w:val="auto"/>
                <w:sz w:val="22"/>
                <w:szCs w:val="22"/>
              </w:rPr>
              <w:t>ристенный</w:t>
            </w:r>
            <w:proofErr w:type="spellEnd"/>
          </w:p>
        </w:tc>
      </w:tr>
      <w:tr w:rsidR="00105463" w:rsidRPr="00952320" w:rsidTr="003A2459">
        <w:trPr>
          <w:trHeight w:val="255"/>
        </w:trPr>
        <w:tc>
          <w:tcPr>
            <w:tcW w:w="14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463" w:rsidRPr="00507289" w:rsidRDefault="00105463" w:rsidP="00105463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 w:rsidRPr="00507289">
              <w:rPr>
                <w:rFonts w:ascii="Tahoma" w:hAnsi="Tahoma" w:cs="Tahoma"/>
                <w:b/>
                <w:sz w:val="22"/>
                <w:szCs w:val="22"/>
              </w:rPr>
              <w:lastRenderedPageBreak/>
              <w:t>Раздел 5. Двери.</w:t>
            </w:r>
          </w:p>
        </w:tc>
      </w:tr>
      <w:tr w:rsidR="00475D68" w:rsidRPr="00952320" w:rsidTr="00475D68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2F479D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2F479D">
              <w:rPr>
                <w:rFonts w:ascii="Tahoma" w:hAnsi="Tahoma" w:cs="Tahoma"/>
                <w:color w:val="auto"/>
                <w:sz w:val="22"/>
                <w:szCs w:val="22"/>
              </w:rPr>
              <w:t>47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2F479D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2F479D">
              <w:rPr>
                <w:rFonts w:ascii="Tahoma" w:hAnsi="Tahoma" w:cs="Tahoma"/>
                <w:sz w:val="22"/>
                <w:szCs w:val="22"/>
              </w:rPr>
              <w:t>Установка противопожарных дверей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F479D">
              <w:rPr>
                <w:rFonts w:ascii="Tahoma" w:hAnsi="Tahoma" w:cs="Tahoma"/>
                <w:sz w:val="22"/>
                <w:szCs w:val="22"/>
              </w:rPr>
              <w:t>1 м</w:t>
            </w:r>
            <w:r w:rsidRPr="002F479D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2F479D">
              <w:rPr>
                <w:rFonts w:ascii="Tahoma" w:hAnsi="Tahoma" w:cs="Tahoma"/>
                <w:sz w:val="22"/>
                <w:szCs w:val="22"/>
              </w:rPr>
              <w:t xml:space="preserve"> проема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475D68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75D68">
              <w:rPr>
                <w:rFonts w:ascii="Tahoma" w:hAnsi="Tahoma" w:cs="Tahoma"/>
                <w:sz w:val="22"/>
                <w:szCs w:val="22"/>
              </w:rPr>
              <w:t>2,31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952320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D68" w:rsidRPr="000B1D5E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75D68" w:rsidRPr="00952320" w:rsidTr="00475D68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952320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48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 xml:space="preserve">Двери противопожарные ДПМ-02/60/(Е160) </w:t>
            </w:r>
            <w:proofErr w:type="spellStart"/>
            <w:r w:rsidRPr="006B6515">
              <w:rPr>
                <w:rFonts w:ascii="Tahoma" w:hAnsi="Tahoma" w:cs="Tahoma"/>
                <w:sz w:val="22"/>
                <w:szCs w:val="22"/>
              </w:rPr>
              <w:t>стандартн</w:t>
            </w:r>
            <w:proofErr w:type="spellEnd"/>
            <w:r w:rsidRPr="006B6515">
              <w:rPr>
                <w:rFonts w:ascii="Tahoma" w:hAnsi="Tahoma" w:cs="Tahoma"/>
                <w:sz w:val="22"/>
                <w:szCs w:val="22"/>
              </w:rPr>
              <w:t>. комплект поставки, стр. проём 1000х2100 г. Москва,</w:t>
            </w:r>
            <w:r>
              <w:rPr>
                <w:rFonts w:ascii="Tahoma" w:hAnsi="Tahoma" w:cs="Tahoma"/>
                <w:sz w:val="22"/>
                <w:szCs w:val="22"/>
              </w:rPr>
              <w:t xml:space="preserve"> Объединение «Пульс»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ш</w:t>
            </w:r>
            <w:r w:rsidRPr="006B6515">
              <w:rPr>
                <w:rFonts w:ascii="Tahoma" w:hAnsi="Tahoma" w:cs="Tahoma"/>
                <w:sz w:val="22"/>
                <w:szCs w:val="22"/>
              </w:rPr>
              <w:t>т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475D68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75D68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98753C">
              <w:rPr>
                <w:rFonts w:ascii="Tahoma" w:hAnsi="Tahoma" w:cs="Tahoma"/>
                <w:color w:val="auto"/>
                <w:sz w:val="22"/>
                <w:szCs w:val="22"/>
              </w:rPr>
              <w:t>Двери противопожарные ДПМ-02/60/(Е160)</w:t>
            </w:r>
          </w:p>
          <w:p w:rsidR="00475D68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98753C">
              <w:rPr>
                <w:rFonts w:ascii="Tahoma" w:hAnsi="Tahoma" w:cs="Tahoma"/>
                <w:color w:val="auto"/>
                <w:sz w:val="22"/>
                <w:szCs w:val="22"/>
              </w:rPr>
              <w:t>Объединение «Пульс»</w:t>
            </w:r>
          </w:p>
          <w:p w:rsidR="00475D68" w:rsidRPr="00952320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475D68">
              <w:rPr>
                <w:rFonts w:ascii="Tahoma" w:hAnsi="Tahoma" w:cs="Tahoma"/>
                <w:color w:val="auto"/>
                <w:sz w:val="22"/>
                <w:szCs w:val="22"/>
              </w:rPr>
              <w:t>(или эквивалент)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D68" w:rsidRDefault="00475D68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П</w:t>
            </w:r>
            <w:r w:rsidRPr="00B84293">
              <w:rPr>
                <w:rFonts w:ascii="Tahoma" w:hAnsi="Tahoma" w:cs="Tahoma"/>
                <w:sz w:val="22"/>
                <w:szCs w:val="22"/>
              </w:rPr>
              <w:t xml:space="preserve">ротивопожарная </w:t>
            </w:r>
            <w:r>
              <w:rPr>
                <w:rFonts w:ascii="Tahoma" w:hAnsi="Tahoma" w:cs="Tahoma"/>
                <w:sz w:val="22"/>
                <w:szCs w:val="22"/>
              </w:rPr>
              <w:t>Металлическая Д</w:t>
            </w:r>
            <w:r w:rsidRPr="00B84293">
              <w:rPr>
                <w:rFonts w:ascii="Tahoma" w:hAnsi="Tahoma" w:cs="Tahoma"/>
                <w:sz w:val="22"/>
                <w:szCs w:val="22"/>
              </w:rPr>
              <w:t>вупольная</w:t>
            </w:r>
          </w:p>
          <w:p w:rsidR="00475D68" w:rsidRDefault="00475D68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П</w:t>
            </w:r>
            <w:r w:rsidRPr="00B84293">
              <w:rPr>
                <w:rFonts w:ascii="Tahoma" w:hAnsi="Tahoma" w:cs="Tahoma"/>
                <w:sz w:val="22"/>
                <w:szCs w:val="22"/>
              </w:rPr>
              <w:t>редел огнестойкости не менее 60 минут</w:t>
            </w:r>
          </w:p>
          <w:p w:rsidR="00475D68" w:rsidRDefault="00475D68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Размер </w:t>
            </w:r>
            <w:r w:rsidRPr="0098753C">
              <w:rPr>
                <w:rFonts w:ascii="Tahoma" w:hAnsi="Tahoma" w:cs="Tahoma"/>
                <w:sz w:val="22"/>
                <w:szCs w:val="22"/>
              </w:rPr>
              <w:t>проём</w:t>
            </w:r>
            <w:r>
              <w:rPr>
                <w:rFonts w:ascii="Tahoma" w:hAnsi="Tahoma" w:cs="Tahoma"/>
                <w:sz w:val="22"/>
                <w:szCs w:val="22"/>
              </w:rPr>
              <w:t>а –</w:t>
            </w:r>
          </w:p>
          <w:p w:rsidR="00475D68" w:rsidRPr="000B1D5E" w:rsidRDefault="00475D68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8753C">
              <w:rPr>
                <w:rFonts w:ascii="Tahoma" w:hAnsi="Tahoma" w:cs="Tahoma"/>
                <w:sz w:val="22"/>
                <w:szCs w:val="22"/>
              </w:rPr>
              <w:t>1000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98753C">
              <w:rPr>
                <w:rFonts w:ascii="Tahoma" w:hAnsi="Tahoma" w:cs="Tahoma"/>
                <w:sz w:val="22"/>
                <w:szCs w:val="22"/>
              </w:rPr>
              <w:t>х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98753C">
              <w:rPr>
                <w:rFonts w:ascii="Tahoma" w:hAnsi="Tahoma" w:cs="Tahoma"/>
                <w:sz w:val="22"/>
                <w:szCs w:val="22"/>
              </w:rPr>
              <w:t>2100</w:t>
            </w:r>
          </w:p>
        </w:tc>
      </w:tr>
      <w:tr w:rsidR="00475D68" w:rsidRPr="00952320" w:rsidTr="00475D68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952320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49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Болты анкерные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т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475D68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75D68">
              <w:rPr>
                <w:rFonts w:ascii="Tahoma" w:hAnsi="Tahoma" w:cs="Tahoma"/>
                <w:sz w:val="22"/>
                <w:szCs w:val="22"/>
              </w:rPr>
              <w:t>0,0069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952320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2F479D">
              <w:rPr>
                <w:rFonts w:ascii="Tahoma" w:hAnsi="Tahoma" w:cs="Tahoma"/>
                <w:color w:val="auto"/>
                <w:sz w:val="22"/>
                <w:szCs w:val="22"/>
              </w:rPr>
              <w:t>Болты анкерные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D68" w:rsidRPr="000B1D5E" w:rsidRDefault="00475D68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75D68" w:rsidRPr="00952320" w:rsidTr="00475D68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952320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50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Установка металлических дверей с площадью дверного проема: до 2,5 м</w:t>
            </w:r>
            <w:r w:rsidRPr="002F479D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6B6515">
              <w:rPr>
                <w:rFonts w:ascii="Tahoma" w:hAnsi="Tahoma" w:cs="Tahoma"/>
                <w:sz w:val="22"/>
                <w:szCs w:val="22"/>
              </w:rPr>
              <w:t xml:space="preserve"> (кабинеты №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6B6515">
              <w:rPr>
                <w:rFonts w:ascii="Tahoma" w:hAnsi="Tahoma" w:cs="Tahoma"/>
                <w:sz w:val="22"/>
                <w:szCs w:val="22"/>
              </w:rPr>
              <w:t>3,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6B6515">
              <w:rPr>
                <w:rFonts w:ascii="Tahoma" w:hAnsi="Tahoma" w:cs="Tahoma"/>
                <w:sz w:val="22"/>
                <w:szCs w:val="22"/>
              </w:rPr>
              <w:t>4)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 м</w:t>
            </w:r>
            <w:r w:rsidRPr="0098753C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6B6515">
              <w:rPr>
                <w:rFonts w:ascii="Tahoma" w:hAnsi="Tahoma" w:cs="Tahoma"/>
                <w:sz w:val="22"/>
                <w:szCs w:val="22"/>
              </w:rPr>
              <w:t xml:space="preserve"> проема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475D68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75D68">
              <w:rPr>
                <w:rFonts w:ascii="Tahoma" w:hAnsi="Tahoma" w:cs="Tahoma"/>
                <w:sz w:val="22"/>
                <w:szCs w:val="22"/>
              </w:rPr>
              <w:t>3,78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952320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D68" w:rsidRPr="000B1D5E" w:rsidRDefault="00475D68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75D68" w:rsidRPr="00952320" w:rsidTr="00475D68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952320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51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475D68">
              <w:rPr>
                <w:rFonts w:ascii="Tahoma" w:hAnsi="Tahoma" w:cs="Tahoma"/>
                <w:sz w:val="22"/>
                <w:szCs w:val="22"/>
              </w:rPr>
              <w:t>Скобяные изделия для блоков входных дверей в помещение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комплект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475D68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75D68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952320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D68" w:rsidRPr="000B1D5E" w:rsidRDefault="00475D68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75D68" w:rsidRPr="00952320" w:rsidTr="00475D68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52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Установка блоков из ПХВ в наружных и внутренних дверных проемах: в каменных стенах площадью проема до 3 м</w:t>
            </w:r>
            <w:r w:rsidRPr="00475D68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100 м</w:t>
            </w:r>
            <w:r w:rsidRPr="0098753C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6B6515">
              <w:rPr>
                <w:rFonts w:ascii="Tahoma" w:hAnsi="Tahoma" w:cs="Tahoma"/>
                <w:sz w:val="22"/>
                <w:szCs w:val="22"/>
              </w:rPr>
              <w:t xml:space="preserve"> проемов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475D68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75D68">
              <w:rPr>
                <w:rFonts w:ascii="Tahoma" w:hAnsi="Tahoma" w:cs="Tahoma"/>
                <w:sz w:val="22"/>
                <w:szCs w:val="22"/>
              </w:rPr>
              <w:t>0,0378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952320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D68" w:rsidRPr="000B1D5E" w:rsidRDefault="00475D68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75D68" w:rsidRPr="00952320" w:rsidTr="00475D68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53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Блоки дверные входные ПВХ с фурнитурой, замком, порогом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м</w:t>
            </w:r>
            <w:r w:rsidRPr="0098753C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475D68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75D68">
              <w:rPr>
                <w:rFonts w:ascii="Tahoma" w:hAnsi="Tahoma" w:cs="Tahoma"/>
                <w:sz w:val="22"/>
                <w:szCs w:val="22"/>
              </w:rPr>
              <w:t>3,78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952320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475D68">
              <w:rPr>
                <w:rFonts w:ascii="Tahoma" w:hAnsi="Tahoma" w:cs="Tahoma"/>
                <w:color w:val="auto"/>
                <w:sz w:val="22"/>
                <w:szCs w:val="22"/>
              </w:rPr>
              <w:t>Блоки дверные входные ПВХ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D68" w:rsidRPr="000B1D5E" w:rsidRDefault="00475D68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С</w:t>
            </w:r>
            <w:r w:rsidRPr="00475D68">
              <w:rPr>
                <w:rFonts w:ascii="Tahoma" w:hAnsi="Tahoma" w:cs="Tahoma"/>
                <w:sz w:val="22"/>
                <w:szCs w:val="22"/>
              </w:rPr>
              <w:t xml:space="preserve"> фурнитурой, замком, порогом.</w:t>
            </w:r>
          </w:p>
        </w:tc>
      </w:tr>
      <w:tr w:rsidR="00475D68" w:rsidRPr="00952320" w:rsidTr="00475D68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54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Установка металлических дверей с площадью дверного проема: до 2,5 м</w:t>
            </w:r>
            <w:r w:rsidRPr="00475D68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6B6515">
              <w:rPr>
                <w:rFonts w:ascii="Tahoma" w:hAnsi="Tahoma" w:cs="Tahoma"/>
                <w:sz w:val="22"/>
                <w:szCs w:val="22"/>
              </w:rPr>
              <w:t xml:space="preserve"> (Б/У)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 м</w:t>
            </w:r>
            <w:r w:rsidRPr="0098753C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6B6515">
              <w:rPr>
                <w:rFonts w:ascii="Tahoma" w:hAnsi="Tahoma" w:cs="Tahoma"/>
                <w:sz w:val="22"/>
                <w:szCs w:val="22"/>
              </w:rPr>
              <w:t xml:space="preserve"> проема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475D68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75D68">
              <w:rPr>
                <w:rFonts w:ascii="Tahoma" w:hAnsi="Tahoma" w:cs="Tahoma"/>
                <w:sz w:val="22"/>
                <w:szCs w:val="22"/>
              </w:rPr>
              <w:t>2,31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952320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D68" w:rsidRPr="000B1D5E" w:rsidRDefault="00475D68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75D68" w:rsidRPr="00952320" w:rsidTr="00475D68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55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Установка блоков в наружных и внутренних дверных проемах: в каменных стенах площадью проема до 3 м</w:t>
            </w:r>
            <w:r w:rsidRPr="00475D68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6B6515">
              <w:rPr>
                <w:rFonts w:ascii="Tahoma" w:hAnsi="Tahoma" w:cs="Tahoma"/>
                <w:sz w:val="22"/>
                <w:szCs w:val="22"/>
              </w:rPr>
              <w:t>( Б/У)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100 м</w:t>
            </w:r>
            <w:r w:rsidRPr="0098753C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6B6515">
              <w:rPr>
                <w:rFonts w:ascii="Tahoma" w:hAnsi="Tahoma" w:cs="Tahoma"/>
                <w:sz w:val="22"/>
                <w:szCs w:val="22"/>
              </w:rPr>
              <w:t xml:space="preserve"> проемов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475D68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75D68">
              <w:rPr>
                <w:rFonts w:ascii="Tahoma" w:hAnsi="Tahoma" w:cs="Tahoma"/>
                <w:sz w:val="22"/>
                <w:szCs w:val="22"/>
              </w:rPr>
              <w:t>0,019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952320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D68" w:rsidRPr="000B1D5E" w:rsidRDefault="00475D68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75D68" w:rsidRPr="00952320" w:rsidTr="003A2459">
        <w:trPr>
          <w:trHeight w:val="255"/>
        </w:trPr>
        <w:tc>
          <w:tcPr>
            <w:tcW w:w="14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507289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 w:rsidRPr="00507289">
              <w:rPr>
                <w:rFonts w:ascii="Tahoma" w:hAnsi="Tahoma" w:cs="Tahoma"/>
                <w:b/>
                <w:sz w:val="22"/>
                <w:szCs w:val="22"/>
              </w:rPr>
              <w:t xml:space="preserve">Раздел 6. </w:t>
            </w:r>
            <w:r w:rsidRPr="006B6515">
              <w:rPr>
                <w:rFonts w:ascii="Tahoma" w:hAnsi="Tahoma" w:cs="Tahoma"/>
                <w:b/>
                <w:sz w:val="22"/>
                <w:szCs w:val="22"/>
              </w:rPr>
              <w:t>Электромонтажные работы</w:t>
            </w:r>
          </w:p>
        </w:tc>
      </w:tr>
      <w:tr w:rsidR="00475D68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952320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56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Светильник в подвесных потолках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100 шт</w:t>
            </w:r>
            <w:r w:rsidR="003C758E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0,22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952320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D68" w:rsidRPr="000B1D5E" w:rsidRDefault="00475D68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75D68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952320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57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 xml:space="preserve">Светильник светодиодный </w:t>
            </w:r>
            <w:proofErr w:type="spellStart"/>
            <w:r w:rsidRPr="006B6515">
              <w:rPr>
                <w:rFonts w:ascii="Tahoma" w:hAnsi="Tahoma" w:cs="Tahoma"/>
                <w:sz w:val="22"/>
                <w:szCs w:val="22"/>
              </w:rPr>
              <w:t>Walled</w:t>
            </w:r>
            <w:proofErr w:type="spellEnd"/>
            <w:r w:rsidRPr="006B6515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6B6515">
              <w:rPr>
                <w:rFonts w:ascii="Tahoma" w:hAnsi="Tahoma" w:cs="Tahoma"/>
                <w:sz w:val="22"/>
                <w:szCs w:val="22"/>
              </w:rPr>
              <w:t>Blue</w:t>
            </w:r>
            <w:proofErr w:type="spellEnd"/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3C758E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Ш</w:t>
            </w:r>
            <w:r w:rsidR="00475D68" w:rsidRPr="006B6515">
              <w:rPr>
                <w:rFonts w:ascii="Tahoma" w:hAnsi="Tahoma" w:cs="Tahoma"/>
                <w:sz w:val="22"/>
                <w:szCs w:val="22"/>
              </w:rPr>
              <w:t>т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22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Светильник</w:t>
            </w:r>
          </w:p>
          <w:p w:rsidR="00475D68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proofErr w:type="spellStart"/>
            <w:r w:rsidRPr="00475D68">
              <w:rPr>
                <w:rFonts w:ascii="Tahoma" w:hAnsi="Tahoma" w:cs="Tahoma"/>
                <w:color w:val="auto"/>
                <w:sz w:val="22"/>
                <w:szCs w:val="22"/>
              </w:rPr>
              <w:t>Walled</w:t>
            </w:r>
            <w:proofErr w:type="spellEnd"/>
            <w:r w:rsidRPr="00475D68">
              <w:rPr>
                <w:rFonts w:ascii="Tahoma" w:hAnsi="Tahoma" w:cs="Tahom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75D68">
              <w:rPr>
                <w:rFonts w:ascii="Tahoma" w:hAnsi="Tahoma" w:cs="Tahoma"/>
                <w:color w:val="auto"/>
                <w:sz w:val="22"/>
                <w:szCs w:val="22"/>
              </w:rPr>
              <w:t>Blue</w:t>
            </w:r>
            <w:proofErr w:type="spellEnd"/>
          </w:p>
          <w:p w:rsidR="00475D68" w:rsidRPr="00952320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475D68">
              <w:rPr>
                <w:rFonts w:ascii="Tahoma" w:hAnsi="Tahoma" w:cs="Tahoma"/>
                <w:color w:val="auto"/>
                <w:sz w:val="22"/>
                <w:szCs w:val="22"/>
              </w:rPr>
              <w:t>(или эквивалент)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D68" w:rsidRPr="000B1D5E" w:rsidRDefault="00475D68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С</w:t>
            </w:r>
            <w:r w:rsidRPr="00475D68">
              <w:rPr>
                <w:rFonts w:ascii="Tahoma" w:hAnsi="Tahoma" w:cs="Tahoma"/>
                <w:color w:val="auto"/>
                <w:sz w:val="22"/>
                <w:szCs w:val="22"/>
              </w:rPr>
              <w:t>ветодиодный</w:t>
            </w:r>
          </w:p>
        </w:tc>
      </w:tr>
      <w:tr w:rsidR="00475D68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952320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58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Провод первый одножильный или многожильный в общей оплетке, суммарное сечение, мм</w:t>
            </w:r>
            <w:r w:rsidRPr="00475D68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6B6515">
              <w:rPr>
                <w:rFonts w:ascii="Tahoma" w:hAnsi="Tahoma" w:cs="Tahoma"/>
                <w:sz w:val="22"/>
                <w:szCs w:val="22"/>
              </w:rPr>
              <w:t>, до: 16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100 м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1,4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952320" w:rsidRDefault="00727D90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727D90">
              <w:rPr>
                <w:rFonts w:ascii="Tahoma" w:hAnsi="Tahoma" w:cs="Tahoma"/>
                <w:color w:val="auto"/>
                <w:sz w:val="22"/>
                <w:szCs w:val="22"/>
              </w:rPr>
              <w:t>Провод первый одножильный или многожильный в общей оплетке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D68" w:rsidRPr="000B1D5E" w:rsidRDefault="00727D90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С</w:t>
            </w:r>
            <w:r w:rsidRPr="00727D90">
              <w:rPr>
                <w:rFonts w:ascii="Tahoma" w:hAnsi="Tahoma" w:cs="Tahoma"/>
                <w:sz w:val="22"/>
                <w:szCs w:val="22"/>
              </w:rPr>
              <w:t xml:space="preserve">уммарное сечение </w:t>
            </w:r>
            <w:r>
              <w:rPr>
                <w:rFonts w:ascii="Tahoma" w:hAnsi="Tahoma" w:cs="Tahoma"/>
                <w:sz w:val="22"/>
                <w:szCs w:val="22"/>
              </w:rPr>
              <w:t>до</w:t>
            </w:r>
            <w:r w:rsidRPr="00727D90">
              <w:rPr>
                <w:rFonts w:ascii="Tahoma" w:hAnsi="Tahoma" w:cs="Tahoma"/>
                <w:sz w:val="22"/>
                <w:szCs w:val="22"/>
              </w:rPr>
              <w:t xml:space="preserve"> 16 мм</w:t>
            </w:r>
            <w:r w:rsidRPr="00727D90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</w:p>
        </w:tc>
      </w:tr>
      <w:tr w:rsidR="00475D68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952320" w:rsidRDefault="00F76094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lastRenderedPageBreak/>
              <w:t>59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Кабели силовые на напряжение 660 В с медными круглыми жилами с поливинилхлоридной изоляцией, в поливинилхлоридной оболочке пониженной горючести марки ВВГнг-LS, с числом жил и сечением, мм2 2x1,5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1000 м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6B6515" w:rsidRDefault="00475D68" w:rsidP="00475D68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0,1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D68" w:rsidRPr="00952320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F76094">
              <w:rPr>
                <w:rFonts w:ascii="Tahoma" w:hAnsi="Tahoma" w:cs="Tahoma"/>
                <w:color w:val="auto"/>
                <w:sz w:val="22"/>
                <w:szCs w:val="22"/>
              </w:rPr>
              <w:t xml:space="preserve">Кабели силовые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D68" w:rsidRDefault="00F76094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Н</w:t>
            </w:r>
            <w:r w:rsidRPr="00F76094">
              <w:rPr>
                <w:rFonts w:ascii="Tahoma" w:hAnsi="Tahoma" w:cs="Tahoma"/>
                <w:color w:val="auto"/>
                <w:sz w:val="22"/>
                <w:szCs w:val="22"/>
              </w:rPr>
              <w:t>апряжение 660 В</w:t>
            </w:r>
          </w:p>
          <w:p w:rsidR="00F76094" w:rsidRDefault="00F76094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С</w:t>
            </w:r>
            <w:r w:rsidRPr="00F76094">
              <w:rPr>
                <w:rFonts w:ascii="Tahoma" w:hAnsi="Tahoma" w:cs="Tahoma"/>
                <w:sz w:val="22"/>
                <w:szCs w:val="22"/>
              </w:rPr>
              <w:t xml:space="preserve"> медными круглыми ж</w:t>
            </w:r>
            <w:r>
              <w:rPr>
                <w:rFonts w:ascii="Tahoma" w:hAnsi="Tahoma" w:cs="Tahoma"/>
                <w:sz w:val="22"/>
                <w:szCs w:val="22"/>
              </w:rPr>
              <w:t>илами</w:t>
            </w:r>
          </w:p>
          <w:p w:rsidR="00F76094" w:rsidRDefault="00F76094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С</w:t>
            </w:r>
            <w:r w:rsidRPr="00F76094">
              <w:rPr>
                <w:rFonts w:ascii="Tahoma" w:hAnsi="Tahoma" w:cs="Tahoma"/>
                <w:sz w:val="22"/>
                <w:szCs w:val="22"/>
              </w:rPr>
              <w:t xml:space="preserve"> поливинилхлоридной изоляцией</w:t>
            </w:r>
          </w:p>
          <w:p w:rsidR="00F76094" w:rsidRDefault="00F76094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В поливинилхлоридной оболочке П</w:t>
            </w:r>
            <w:r w:rsidRPr="00F76094">
              <w:rPr>
                <w:rFonts w:ascii="Tahoma" w:hAnsi="Tahoma" w:cs="Tahoma"/>
                <w:sz w:val="22"/>
                <w:szCs w:val="22"/>
              </w:rPr>
              <w:t>ониженной горючести</w:t>
            </w:r>
          </w:p>
          <w:p w:rsidR="00F76094" w:rsidRDefault="00F76094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Марка ВВГнг-LS</w:t>
            </w:r>
          </w:p>
          <w:p w:rsidR="00F76094" w:rsidRPr="000B1D5E" w:rsidRDefault="00F76094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Ч</w:t>
            </w:r>
            <w:r w:rsidRPr="00F76094">
              <w:rPr>
                <w:rFonts w:ascii="Tahoma" w:hAnsi="Tahoma" w:cs="Tahoma"/>
                <w:sz w:val="22"/>
                <w:szCs w:val="22"/>
              </w:rPr>
              <w:t>исло жил и сечение</w:t>
            </w:r>
            <w:r>
              <w:rPr>
                <w:rFonts w:ascii="Tahoma" w:hAnsi="Tahoma" w:cs="Tahoma"/>
                <w:sz w:val="22"/>
                <w:szCs w:val="22"/>
              </w:rPr>
              <w:t xml:space="preserve"> – </w:t>
            </w:r>
            <w:r w:rsidRPr="00F76094">
              <w:rPr>
                <w:rFonts w:ascii="Tahoma" w:hAnsi="Tahoma" w:cs="Tahoma"/>
                <w:sz w:val="22"/>
                <w:szCs w:val="22"/>
              </w:rPr>
              <w:t>2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F76094">
              <w:rPr>
                <w:rFonts w:ascii="Tahoma" w:hAnsi="Tahoma" w:cs="Tahoma"/>
                <w:sz w:val="22"/>
                <w:szCs w:val="22"/>
              </w:rPr>
              <w:t>x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F76094">
              <w:rPr>
                <w:rFonts w:ascii="Tahoma" w:hAnsi="Tahoma" w:cs="Tahoma"/>
                <w:sz w:val="22"/>
                <w:szCs w:val="22"/>
              </w:rPr>
              <w:t>1,5 мм</w:t>
            </w:r>
            <w:r w:rsidRPr="00F76094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</w:p>
        </w:tc>
      </w:tr>
      <w:tr w:rsidR="00F76094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952320" w:rsidRDefault="003C758E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60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6B6515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Кабели силовые на напряжение 660 В с медными круглыми жилами с поливинилхлоридной изоляцией, в поливинилхлоридной оболочке пониженной горючести марки ВВГнг-LS, с числом жил и сечением, мм2 2x2,5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6B6515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1000 м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6B6515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0,04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952320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F76094">
              <w:rPr>
                <w:rFonts w:ascii="Tahoma" w:hAnsi="Tahoma" w:cs="Tahoma"/>
                <w:color w:val="auto"/>
                <w:sz w:val="22"/>
                <w:szCs w:val="22"/>
              </w:rPr>
              <w:t xml:space="preserve">Кабели силовые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094" w:rsidRDefault="00F76094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Н</w:t>
            </w:r>
            <w:r w:rsidRPr="00F76094">
              <w:rPr>
                <w:rFonts w:ascii="Tahoma" w:hAnsi="Tahoma" w:cs="Tahoma"/>
                <w:color w:val="auto"/>
                <w:sz w:val="22"/>
                <w:szCs w:val="22"/>
              </w:rPr>
              <w:t>апряжение 660 В</w:t>
            </w:r>
          </w:p>
          <w:p w:rsidR="00F76094" w:rsidRDefault="00F76094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С</w:t>
            </w:r>
            <w:r w:rsidRPr="00F76094">
              <w:rPr>
                <w:rFonts w:ascii="Tahoma" w:hAnsi="Tahoma" w:cs="Tahoma"/>
                <w:sz w:val="22"/>
                <w:szCs w:val="22"/>
              </w:rPr>
              <w:t xml:space="preserve"> медными круглыми ж</w:t>
            </w:r>
            <w:r>
              <w:rPr>
                <w:rFonts w:ascii="Tahoma" w:hAnsi="Tahoma" w:cs="Tahoma"/>
                <w:sz w:val="22"/>
                <w:szCs w:val="22"/>
              </w:rPr>
              <w:t>илами</w:t>
            </w:r>
          </w:p>
          <w:p w:rsidR="00F76094" w:rsidRDefault="00F76094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С</w:t>
            </w:r>
            <w:r w:rsidRPr="00F76094">
              <w:rPr>
                <w:rFonts w:ascii="Tahoma" w:hAnsi="Tahoma" w:cs="Tahoma"/>
                <w:sz w:val="22"/>
                <w:szCs w:val="22"/>
              </w:rPr>
              <w:t xml:space="preserve"> поливинилхлоридной изоляцией</w:t>
            </w:r>
          </w:p>
          <w:p w:rsidR="00F76094" w:rsidRDefault="00F76094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В поливинилхлоридной оболочке П</w:t>
            </w:r>
            <w:r w:rsidRPr="00F76094">
              <w:rPr>
                <w:rFonts w:ascii="Tahoma" w:hAnsi="Tahoma" w:cs="Tahoma"/>
                <w:sz w:val="22"/>
                <w:szCs w:val="22"/>
              </w:rPr>
              <w:t>ониженной горючести</w:t>
            </w:r>
          </w:p>
          <w:p w:rsidR="00F76094" w:rsidRDefault="00F76094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Марка ВВГнг-LS</w:t>
            </w:r>
          </w:p>
          <w:p w:rsidR="00F76094" w:rsidRPr="000B1D5E" w:rsidRDefault="00F76094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Ч</w:t>
            </w:r>
            <w:r w:rsidRPr="00F76094">
              <w:rPr>
                <w:rFonts w:ascii="Tahoma" w:hAnsi="Tahoma" w:cs="Tahoma"/>
                <w:sz w:val="22"/>
                <w:szCs w:val="22"/>
              </w:rPr>
              <w:t>исло жил и сечение</w:t>
            </w:r>
            <w:r>
              <w:rPr>
                <w:rFonts w:ascii="Tahoma" w:hAnsi="Tahoma" w:cs="Tahoma"/>
                <w:sz w:val="22"/>
                <w:szCs w:val="22"/>
              </w:rPr>
              <w:t xml:space="preserve"> – </w:t>
            </w:r>
            <w:r w:rsidRPr="00F76094">
              <w:rPr>
                <w:rFonts w:ascii="Tahoma" w:hAnsi="Tahoma" w:cs="Tahoma"/>
                <w:sz w:val="22"/>
                <w:szCs w:val="22"/>
              </w:rPr>
              <w:t>2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F76094">
              <w:rPr>
                <w:rFonts w:ascii="Tahoma" w:hAnsi="Tahoma" w:cs="Tahoma"/>
                <w:sz w:val="22"/>
                <w:szCs w:val="22"/>
              </w:rPr>
              <w:t>x</w:t>
            </w:r>
            <w:r>
              <w:rPr>
                <w:rFonts w:ascii="Tahoma" w:hAnsi="Tahoma" w:cs="Tahoma"/>
                <w:sz w:val="22"/>
                <w:szCs w:val="22"/>
              </w:rPr>
              <w:t xml:space="preserve"> 2</w:t>
            </w:r>
            <w:r w:rsidRPr="00F76094">
              <w:rPr>
                <w:rFonts w:ascii="Tahoma" w:hAnsi="Tahoma" w:cs="Tahoma"/>
                <w:sz w:val="22"/>
                <w:szCs w:val="22"/>
              </w:rPr>
              <w:t>,5 мм</w:t>
            </w:r>
            <w:r w:rsidRPr="00F76094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</w:p>
        </w:tc>
      </w:tr>
      <w:tr w:rsidR="00F76094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952320" w:rsidRDefault="003C758E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61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6B6515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6B6515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100 шт</w:t>
            </w:r>
            <w:r w:rsidR="003C758E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6B6515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0,06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952320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094" w:rsidRPr="000B1D5E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76094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952320" w:rsidRDefault="003C758E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62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6B6515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 xml:space="preserve">Выключатели одноклавишные серии </w:t>
            </w:r>
            <w:r>
              <w:rPr>
                <w:rFonts w:ascii="Tahoma" w:hAnsi="Tahoma" w:cs="Tahoma"/>
                <w:sz w:val="22"/>
                <w:szCs w:val="22"/>
              </w:rPr>
              <w:t>«</w:t>
            </w:r>
            <w:r w:rsidRPr="006B6515">
              <w:rPr>
                <w:rFonts w:ascii="Tahoma" w:hAnsi="Tahoma" w:cs="Tahoma"/>
                <w:sz w:val="22"/>
                <w:szCs w:val="22"/>
              </w:rPr>
              <w:t>ВЕГА</w:t>
            </w:r>
            <w:r>
              <w:rPr>
                <w:rFonts w:ascii="Tahoma" w:hAnsi="Tahoma" w:cs="Tahoma"/>
                <w:sz w:val="22"/>
                <w:szCs w:val="22"/>
              </w:rPr>
              <w:t>»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6B6515" w:rsidRDefault="003C758E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ш</w:t>
            </w:r>
            <w:r w:rsidR="00F76094" w:rsidRPr="006B6515">
              <w:rPr>
                <w:rFonts w:ascii="Tahoma" w:hAnsi="Tahoma" w:cs="Tahoma"/>
                <w:sz w:val="22"/>
                <w:szCs w:val="22"/>
              </w:rPr>
              <w:t>т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6B6515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Выключатели</w:t>
            </w:r>
          </w:p>
          <w:p w:rsidR="00F76094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серии «ВЕГА»</w:t>
            </w:r>
          </w:p>
          <w:p w:rsidR="00F76094" w:rsidRPr="00952320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F76094">
              <w:rPr>
                <w:rFonts w:ascii="Tahoma" w:hAnsi="Tahoma" w:cs="Tahoma"/>
                <w:color w:val="auto"/>
                <w:sz w:val="22"/>
                <w:szCs w:val="22"/>
              </w:rPr>
              <w:t>(или эквивалент)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094" w:rsidRPr="000B1D5E" w:rsidRDefault="00F76094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О</w:t>
            </w:r>
            <w:r w:rsidRPr="00F76094">
              <w:rPr>
                <w:rFonts w:ascii="Tahoma" w:hAnsi="Tahoma" w:cs="Tahoma"/>
                <w:color w:val="auto"/>
                <w:sz w:val="22"/>
                <w:szCs w:val="22"/>
              </w:rPr>
              <w:t>дноклавишные</w:t>
            </w:r>
          </w:p>
        </w:tc>
      </w:tr>
      <w:tr w:rsidR="00F76094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952320" w:rsidRDefault="003C758E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63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6B6515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Розетка штепсельная: утопленного типа при скрытой проводке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6B6515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100 шт</w:t>
            </w:r>
            <w:r w:rsidR="003C758E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6B6515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0,09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952320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094" w:rsidRPr="000B1D5E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76094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Default="003C758E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lastRenderedPageBreak/>
              <w:t>64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6B6515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Розетка штепсельная РШ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6B6515" w:rsidRDefault="003C758E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ш</w:t>
            </w:r>
            <w:r w:rsidR="00F76094" w:rsidRPr="006B6515">
              <w:rPr>
                <w:rFonts w:ascii="Tahoma" w:hAnsi="Tahoma" w:cs="Tahoma"/>
                <w:sz w:val="22"/>
                <w:szCs w:val="22"/>
              </w:rPr>
              <w:t>т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6B6515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762F75" w:rsidRDefault="00FA12B6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FA12B6">
              <w:rPr>
                <w:rFonts w:ascii="Tahoma" w:hAnsi="Tahoma" w:cs="Tahoma"/>
                <w:color w:val="auto"/>
                <w:sz w:val="22"/>
                <w:szCs w:val="22"/>
              </w:rPr>
              <w:t>Розетка штепсельная РШ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094" w:rsidRPr="000B1D5E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76094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Default="003C758E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65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6B6515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Щит распределительный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6B6515" w:rsidRDefault="003C758E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ш</w:t>
            </w:r>
            <w:r w:rsidR="00F76094" w:rsidRPr="006B6515">
              <w:rPr>
                <w:rFonts w:ascii="Tahoma" w:hAnsi="Tahoma" w:cs="Tahoma"/>
                <w:sz w:val="22"/>
                <w:szCs w:val="22"/>
              </w:rPr>
              <w:t>т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6B6515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762F75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094" w:rsidRPr="000B1D5E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76094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Default="003C758E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66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6B6515" w:rsidRDefault="009A1455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Щиток распределительный ЩРО</w:t>
            </w:r>
            <w:r>
              <w:rPr>
                <w:rFonts w:ascii="Tahoma" w:hAnsi="Tahoma" w:cs="Tahoma"/>
                <w:sz w:val="22"/>
                <w:szCs w:val="22"/>
              </w:rPr>
              <w:br/>
            </w:r>
            <w:r w:rsidR="00F76094" w:rsidRPr="006B6515">
              <w:rPr>
                <w:rFonts w:ascii="Tahoma" w:hAnsi="Tahoma" w:cs="Tahoma"/>
                <w:sz w:val="22"/>
                <w:szCs w:val="22"/>
              </w:rPr>
              <w:t>8505-4536-Н-УХЛ3.1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6B6515" w:rsidRDefault="003C758E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ш</w:t>
            </w:r>
            <w:r w:rsidR="00F76094" w:rsidRPr="006B6515">
              <w:rPr>
                <w:rFonts w:ascii="Tahoma" w:hAnsi="Tahoma" w:cs="Tahoma"/>
                <w:sz w:val="22"/>
                <w:szCs w:val="22"/>
              </w:rPr>
              <w:t>т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6B6515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5E84" w:rsidRDefault="00065E84" w:rsidP="00065E8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Щиток</w:t>
            </w:r>
          </w:p>
          <w:p w:rsidR="00065E84" w:rsidRPr="00762F75" w:rsidRDefault="00065E84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65E84">
              <w:rPr>
                <w:rFonts w:ascii="Tahoma" w:hAnsi="Tahoma" w:cs="Tahoma"/>
                <w:color w:val="auto"/>
                <w:sz w:val="22"/>
                <w:szCs w:val="22"/>
              </w:rPr>
              <w:t xml:space="preserve">ЩРО 8505-4536-Н-УХЛ3.1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094" w:rsidRPr="000B1D5E" w:rsidRDefault="00065E84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Р</w:t>
            </w:r>
            <w:r w:rsidRPr="00065E84">
              <w:rPr>
                <w:rFonts w:ascii="Tahoma" w:hAnsi="Tahoma" w:cs="Tahoma"/>
                <w:color w:val="auto"/>
                <w:sz w:val="22"/>
                <w:szCs w:val="22"/>
              </w:rPr>
              <w:t>аспределительный</w:t>
            </w:r>
          </w:p>
        </w:tc>
      </w:tr>
      <w:tr w:rsidR="00F76094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Default="003C758E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67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6B6515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Облучатель бактерицидный: потолочный, передвижной на штативе, масса до 0,025 т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6B6515" w:rsidRDefault="003C758E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ш</w:t>
            </w:r>
            <w:r w:rsidR="00F76094" w:rsidRPr="006B6515">
              <w:rPr>
                <w:rFonts w:ascii="Tahoma" w:hAnsi="Tahoma" w:cs="Tahoma"/>
                <w:sz w:val="22"/>
                <w:szCs w:val="22"/>
              </w:rPr>
              <w:t>т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094" w:rsidRPr="006B6515" w:rsidRDefault="00F7609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5E84" w:rsidRPr="00762F75" w:rsidRDefault="00065E84" w:rsidP="00F76094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094" w:rsidRPr="000B1D5E" w:rsidRDefault="00F76094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C758E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68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 xml:space="preserve">Облучатель бактерицидный </w:t>
            </w:r>
            <w:proofErr w:type="spellStart"/>
            <w:r w:rsidRPr="006B6515">
              <w:rPr>
                <w:rFonts w:ascii="Tahoma" w:hAnsi="Tahoma" w:cs="Tahoma"/>
                <w:sz w:val="22"/>
                <w:szCs w:val="22"/>
              </w:rPr>
              <w:t>Таглер</w:t>
            </w:r>
            <w:proofErr w:type="spellEnd"/>
            <w:r w:rsidRPr="006B6515">
              <w:rPr>
                <w:rFonts w:ascii="Tahoma" w:hAnsi="Tahoma" w:cs="Tahoma"/>
                <w:sz w:val="22"/>
                <w:szCs w:val="22"/>
              </w:rPr>
              <w:t xml:space="preserve"> ОБН-150С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ш</w:t>
            </w:r>
            <w:r w:rsidRPr="006B6515">
              <w:rPr>
                <w:rFonts w:ascii="Tahoma" w:hAnsi="Tahoma" w:cs="Tahoma"/>
                <w:sz w:val="22"/>
                <w:szCs w:val="22"/>
              </w:rPr>
              <w:t>т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65E84">
              <w:rPr>
                <w:rFonts w:ascii="Tahoma" w:hAnsi="Tahoma" w:cs="Tahoma"/>
                <w:color w:val="auto"/>
                <w:sz w:val="22"/>
                <w:szCs w:val="22"/>
              </w:rPr>
              <w:t xml:space="preserve">Облучатель </w:t>
            </w:r>
          </w:p>
          <w:p w:rsidR="003C758E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proofErr w:type="spellStart"/>
            <w:r w:rsidRPr="00065E84">
              <w:rPr>
                <w:rFonts w:ascii="Tahoma" w:hAnsi="Tahoma" w:cs="Tahoma"/>
                <w:color w:val="auto"/>
                <w:sz w:val="22"/>
                <w:szCs w:val="22"/>
              </w:rPr>
              <w:t>Таглер</w:t>
            </w:r>
            <w:proofErr w:type="spellEnd"/>
            <w:r w:rsidRPr="00065E84">
              <w:rPr>
                <w:rFonts w:ascii="Tahoma" w:hAnsi="Tahoma" w:cs="Tahoma"/>
                <w:color w:val="auto"/>
                <w:sz w:val="22"/>
                <w:szCs w:val="22"/>
              </w:rPr>
              <w:t xml:space="preserve"> ОБН-150С</w:t>
            </w:r>
          </w:p>
          <w:p w:rsidR="003C758E" w:rsidRPr="00762F7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3C758E">
              <w:rPr>
                <w:rFonts w:ascii="Tahoma" w:hAnsi="Tahoma" w:cs="Tahoma"/>
                <w:color w:val="auto"/>
                <w:sz w:val="22"/>
                <w:szCs w:val="22"/>
              </w:rPr>
              <w:t>(или эквивалент)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58E" w:rsidRPr="000B1D5E" w:rsidRDefault="003C758E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Б</w:t>
            </w:r>
            <w:r w:rsidRPr="00065E84">
              <w:rPr>
                <w:rFonts w:ascii="Tahoma" w:hAnsi="Tahoma" w:cs="Tahoma"/>
                <w:color w:val="auto"/>
                <w:sz w:val="22"/>
                <w:szCs w:val="22"/>
              </w:rPr>
              <w:t>актерицидный</w:t>
            </w:r>
          </w:p>
        </w:tc>
      </w:tr>
      <w:tr w:rsidR="003C758E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69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6B6515">
              <w:rPr>
                <w:rFonts w:ascii="Tahoma" w:hAnsi="Tahoma" w:cs="Tahoma"/>
                <w:sz w:val="22"/>
                <w:szCs w:val="22"/>
              </w:rPr>
              <w:t>Электрополотенце</w:t>
            </w:r>
            <w:proofErr w:type="spellEnd"/>
            <w:r w:rsidRPr="006B6515">
              <w:rPr>
                <w:rFonts w:ascii="Tahoma" w:hAnsi="Tahoma" w:cs="Tahoma"/>
                <w:sz w:val="22"/>
                <w:szCs w:val="22"/>
              </w:rPr>
              <w:t>/ монтаж сушилки для рук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ш</w:t>
            </w:r>
            <w:r w:rsidRPr="006B6515">
              <w:rPr>
                <w:rFonts w:ascii="Tahoma" w:hAnsi="Tahoma" w:cs="Tahoma"/>
                <w:sz w:val="22"/>
                <w:szCs w:val="22"/>
              </w:rPr>
              <w:t>т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762F7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58E" w:rsidRPr="000B1D5E" w:rsidRDefault="003C758E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C758E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70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6B6515">
              <w:rPr>
                <w:rFonts w:ascii="Tahoma" w:hAnsi="Tahoma" w:cs="Tahoma"/>
                <w:sz w:val="22"/>
                <w:szCs w:val="22"/>
              </w:rPr>
              <w:t>Рукосушитель</w:t>
            </w:r>
            <w:proofErr w:type="spellEnd"/>
            <w:r w:rsidRPr="006B6515">
              <w:rPr>
                <w:rFonts w:ascii="Tahoma" w:hAnsi="Tahoma" w:cs="Tahoma"/>
                <w:sz w:val="22"/>
                <w:szCs w:val="22"/>
              </w:rPr>
              <w:t xml:space="preserve"> электрический </w:t>
            </w:r>
            <w:r>
              <w:rPr>
                <w:rFonts w:ascii="Tahoma" w:hAnsi="Tahoma" w:cs="Tahoma"/>
                <w:sz w:val="22"/>
                <w:szCs w:val="22"/>
              </w:rPr>
              <w:t>«</w:t>
            </w:r>
            <w:r w:rsidRPr="006B6515">
              <w:rPr>
                <w:rFonts w:ascii="Tahoma" w:hAnsi="Tahoma" w:cs="Tahoma"/>
                <w:sz w:val="22"/>
                <w:szCs w:val="22"/>
              </w:rPr>
              <w:t>Волна-2000</w:t>
            </w:r>
            <w:r>
              <w:rPr>
                <w:rFonts w:ascii="Tahoma" w:hAnsi="Tahoma" w:cs="Tahoma"/>
                <w:sz w:val="22"/>
                <w:szCs w:val="22"/>
              </w:rPr>
              <w:t>»</w:t>
            </w:r>
            <w:r w:rsidRPr="006B6515">
              <w:rPr>
                <w:rFonts w:ascii="Tahoma" w:hAnsi="Tahoma" w:cs="Tahoma"/>
                <w:sz w:val="22"/>
                <w:szCs w:val="22"/>
              </w:rPr>
              <w:t xml:space="preserve"> (мощность - 0.9 кВт)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ш</w:t>
            </w:r>
            <w:r w:rsidRPr="006B6515">
              <w:rPr>
                <w:rFonts w:ascii="Tahoma" w:hAnsi="Tahoma" w:cs="Tahoma"/>
                <w:sz w:val="22"/>
                <w:szCs w:val="22"/>
              </w:rPr>
              <w:t>т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762F7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proofErr w:type="spellStart"/>
            <w:r w:rsidRPr="003C758E">
              <w:rPr>
                <w:rFonts w:ascii="Tahoma" w:hAnsi="Tahoma" w:cs="Tahoma"/>
                <w:color w:val="auto"/>
                <w:sz w:val="22"/>
                <w:szCs w:val="22"/>
              </w:rPr>
              <w:t>Рукосушитель</w:t>
            </w:r>
            <w:proofErr w:type="spellEnd"/>
            <w:r w:rsidRPr="003C758E">
              <w:rPr>
                <w:rFonts w:ascii="Tahoma" w:hAnsi="Tahoma" w:cs="Tahoma"/>
                <w:color w:val="auto"/>
                <w:sz w:val="22"/>
                <w:szCs w:val="22"/>
              </w:rPr>
              <w:t xml:space="preserve"> электрический </w:t>
            </w:r>
            <w:r>
              <w:rPr>
                <w:rFonts w:ascii="Tahoma" w:hAnsi="Tahoma" w:cs="Tahoma"/>
                <w:color w:val="auto"/>
                <w:sz w:val="22"/>
                <w:szCs w:val="22"/>
              </w:rPr>
              <w:t>«</w:t>
            </w:r>
            <w:r w:rsidRPr="003C758E">
              <w:rPr>
                <w:rFonts w:ascii="Tahoma" w:hAnsi="Tahoma" w:cs="Tahoma"/>
                <w:color w:val="auto"/>
                <w:sz w:val="22"/>
                <w:szCs w:val="22"/>
              </w:rPr>
              <w:t>Волна-2000</w:t>
            </w:r>
            <w:r>
              <w:rPr>
                <w:rFonts w:ascii="Tahoma" w:hAnsi="Tahoma" w:cs="Tahoma"/>
                <w:color w:val="auto"/>
                <w:sz w:val="22"/>
                <w:szCs w:val="22"/>
              </w:rPr>
              <w:t>»</w:t>
            </w:r>
            <w:r w:rsidRPr="003C758E">
              <w:rPr>
                <w:rFonts w:ascii="Tahoma" w:hAnsi="Tahoma" w:cs="Tahoma"/>
                <w:color w:val="auto"/>
                <w:sz w:val="22"/>
                <w:szCs w:val="22"/>
              </w:rPr>
              <w:t xml:space="preserve"> </w:t>
            </w:r>
            <w:r w:rsidR="00B7232B" w:rsidRPr="00B7232B">
              <w:rPr>
                <w:rFonts w:ascii="Tahoma" w:hAnsi="Tahoma" w:cs="Tahoma"/>
                <w:color w:val="auto"/>
                <w:sz w:val="22"/>
                <w:szCs w:val="22"/>
              </w:rPr>
              <w:t>(или эквивалент)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58E" w:rsidRPr="000B1D5E" w:rsidRDefault="003C758E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Мощность - 0.9 кВт</w:t>
            </w:r>
          </w:p>
        </w:tc>
      </w:tr>
      <w:tr w:rsidR="003C758E" w:rsidRPr="00952320" w:rsidTr="003A2459">
        <w:trPr>
          <w:trHeight w:val="255"/>
        </w:trPr>
        <w:tc>
          <w:tcPr>
            <w:tcW w:w="14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507289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 w:rsidRPr="00507289">
              <w:rPr>
                <w:rFonts w:ascii="Tahoma" w:hAnsi="Tahoma" w:cs="Tahoma"/>
                <w:b/>
                <w:sz w:val="22"/>
                <w:szCs w:val="22"/>
              </w:rPr>
              <w:t>Раздел 7. Сантехника.</w:t>
            </w:r>
          </w:p>
        </w:tc>
      </w:tr>
      <w:tr w:rsidR="003C758E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952320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71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Установка унитазов: с бачком непосредственно присоединенным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10 комплектов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0,1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952320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58E" w:rsidRPr="000B1D5E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C758E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952320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72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Унитаз-компакт с крышкой и сиденьем ABS LUX, модель BOREAL, Испания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ш</w:t>
            </w:r>
            <w:r w:rsidRPr="006B6515">
              <w:rPr>
                <w:rFonts w:ascii="Tahoma" w:hAnsi="Tahoma" w:cs="Tahoma"/>
                <w:sz w:val="22"/>
                <w:szCs w:val="22"/>
              </w:rPr>
              <w:t>т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3C758E">
              <w:rPr>
                <w:rFonts w:ascii="Tahoma" w:hAnsi="Tahoma" w:cs="Tahoma"/>
                <w:color w:val="auto"/>
                <w:sz w:val="22"/>
                <w:szCs w:val="22"/>
              </w:rPr>
              <w:t>Унитаз</w:t>
            </w:r>
            <w:r>
              <w:rPr>
                <w:rFonts w:ascii="Tahoma" w:hAnsi="Tahoma" w:cs="Tahoma"/>
                <w:color w:val="auto"/>
                <w:sz w:val="22"/>
                <w:szCs w:val="22"/>
              </w:rPr>
              <w:t xml:space="preserve"> ABS LUX, модель BOREAL</w:t>
            </w:r>
          </w:p>
          <w:p w:rsidR="003C758E" w:rsidRPr="00952320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3C758E">
              <w:rPr>
                <w:rFonts w:ascii="Tahoma" w:hAnsi="Tahoma" w:cs="Tahoma"/>
                <w:color w:val="auto"/>
                <w:sz w:val="22"/>
                <w:szCs w:val="22"/>
              </w:rPr>
              <w:t>(или эквивалент)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58E" w:rsidRDefault="003C758E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К</w:t>
            </w:r>
            <w:r w:rsidRPr="003C758E">
              <w:rPr>
                <w:rFonts w:ascii="Tahoma" w:hAnsi="Tahoma" w:cs="Tahoma"/>
                <w:color w:val="auto"/>
                <w:sz w:val="22"/>
                <w:szCs w:val="22"/>
              </w:rPr>
              <w:t>омпакт</w:t>
            </w:r>
          </w:p>
          <w:p w:rsidR="003C758E" w:rsidRPr="000B1D5E" w:rsidRDefault="003C758E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С</w:t>
            </w:r>
            <w:r w:rsidRPr="003C758E">
              <w:rPr>
                <w:rFonts w:ascii="Tahoma" w:hAnsi="Tahoma" w:cs="Tahoma"/>
                <w:color w:val="auto"/>
                <w:sz w:val="22"/>
                <w:szCs w:val="22"/>
              </w:rPr>
              <w:t xml:space="preserve"> крышкой и сиденьем</w:t>
            </w:r>
          </w:p>
        </w:tc>
      </w:tr>
      <w:tr w:rsidR="003C758E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952320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73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Трубы ПВХ гофрированные дренажные диаметром 110 мм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1000 м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0,001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952320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3C758E">
              <w:rPr>
                <w:rFonts w:ascii="Tahoma" w:hAnsi="Tahoma" w:cs="Tahoma"/>
                <w:color w:val="auto"/>
                <w:sz w:val="22"/>
                <w:szCs w:val="22"/>
              </w:rPr>
              <w:t>Трубы ПВХ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58E" w:rsidRDefault="003C758E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Гофрированные Дренажные</w:t>
            </w:r>
          </w:p>
          <w:p w:rsidR="003C758E" w:rsidRPr="000B1D5E" w:rsidRDefault="003C758E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Д</w:t>
            </w:r>
            <w:r w:rsidRPr="003C758E">
              <w:rPr>
                <w:rFonts w:ascii="Tahoma" w:hAnsi="Tahoma" w:cs="Tahoma"/>
                <w:sz w:val="22"/>
                <w:szCs w:val="22"/>
              </w:rPr>
              <w:t>иаметр</w:t>
            </w:r>
            <w:r>
              <w:rPr>
                <w:rFonts w:ascii="Tahoma" w:hAnsi="Tahoma" w:cs="Tahoma"/>
                <w:sz w:val="22"/>
                <w:szCs w:val="22"/>
              </w:rPr>
              <w:t xml:space="preserve"> –</w:t>
            </w:r>
            <w:r w:rsidRPr="003C758E">
              <w:rPr>
                <w:rFonts w:ascii="Tahoma" w:hAnsi="Tahoma" w:cs="Tahoma"/>
                <w:sz w:val="22"/>
                <w:szCs w:val="22"/>
              </w:rPr>
              <w:t xml:space="preserve"> 110 мм</w:t>
            </w:r>
          </w:p>
        </w:tc>
      </w:tr>
      <w:tr w:rsidR="003C758E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952320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74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Подводка гибкая армированная резиновая 500 мм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шт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952320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Подводка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62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Г</w:t>
            </w:r>
            <w:r w:rsidRPr="00CB3762">
              <w:rPr>
                <w:rFonts w:ascii="Tahoma" w:hAnsi="Tahoma" w:cs="Tahoma"/>
                <w:color w:val="auto"/>
                <w:sz w:val="22"/>
                <w:szCs w:val="22"/>
              </w:rPr>
              <w:t>ибкая</w:t>
            </w:r>
          </w:p>
          <w:p w:rsidR="00CB3762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А</w:t>
            </w:r>
            <w:r w:rsidRPr="00CB3762">
              <w:rPr>
                <w:rFonts w:ascii="Tahoma" w:hAnsi="Tahoma" w:cs="Tahoma"/>
                <w:color w:val="auto"/>
                <w:sz w:val="22"/>
                <w:szCs w:val="22"/>
              </w:rPr>
              <w:t xml:space="preserve">рмированная </w:t>
            </w:r>
            <w:r>
              <w:rPr>
                <w:rFonts w:ascii="Tahoma" w:hAnsi="Tahoma" w:cs="Tahoma"/>
                <w:color w:val="auto"/>
                <w:sz w:val="22"/>
                <w:szCs w:val="22"/>
              </w:rPr>
              <w:t>Резиновая</w:t>
            </w:r>
          </w:p>
          <w:p w:rsidR="003C758E" w:rsidRPr="000B1D5E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 xml:space="preserve">Длина – </w:t>
            </w:r>
            <w:r w:rsidRPr="00CB3762">
              <w:rPr>
                <w:rFonts w:ascii="Tahoma" w:hAnsi="Tahoma" w:cs="Tahoma"/>
                <w:color w:val="auto"/>
                <w:sz w:val="22"/>
                <w:szCs w:val="22"/>
              </w:rPr>
              <w:t>500 мм</w:t>
            </w:r>
          </w:p>
        </w:tc>
      </w:tr>
      <w:tr w:rsidR="003C758E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952320" w:rsidRDefault="00CB3762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75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Установка пьедестала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10 шт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0,4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952320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58E" w:rsidRPr="000B1D5E" w:rsidRDefault="003C758E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C758E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Default="00CB3762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76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Установка раковин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10 комплектов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0,2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952320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58E" w:rsidRPr="000B1D5E" w:rsidRDefault="003C758E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C758E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Default="00CB3762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77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Умывальники «</w:t>
            </w:r>
            <w:r w:rsidRPr="006B6515">
              <w:rPr>
                <w:rFonts w:ascii="Tahoma" w:hAnsi="Tahoma" w:cs="Tahoma"/>
                <w:sz w:val="22"/>
                <w:szCs w:val="22"/>
              </w:rPr>
              <w:t>Лотос</w:t>
            </w:r>
            <w:r>
              <w:rPr>
                <w:rFonts w:ascii="Tahoma" w:hAnsi="Tahoma" w:cs="Tahoma"/>
                <w:sz w:val="22"/>
                <w:szCs w:val="22"/>
              </w:rPr>
              <w:t>»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шт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952320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58E" w:rsidRPr="000B1D5E" w:rsidRDefault="003C758E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C758E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Default="00CB3762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78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Установка смесителей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10 шт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0,2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952320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58E" w:rsidRPr="000B1D5E" w:rsidRDefault="003C758E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C758E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Default="00CB3762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79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 xml:space="preserve">Смесители для умывальника </w:t>
            </w:r>
            <w:proofErr w:type="spellStart"/>
            <w:r w:rsidRPr="006B6515">
              <w:rPr>
                <w:rFonts w:ascii="Tahoma" w:hAnsi="Tahoma" w:cs="Tahoma"/>
                <w:sz w:val="22"/>
                <w:szCs w:val="22"/>
              </w:rPr>
              <w:t>Friderich</w:t>
            </w:r>
            <w:proofErr w:type="spellEnd"/>
            <w:r w:rsidRPr="006B6515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6B6515">
              <w:rPr>
                <w:rFonts w:ascii="Tahoma" w:hAnsi="Tahoma" w:cs="Tahoma"/>
                <w:sz w:val="22"/>
                <w:szCs w:val="22"/>
              </w:rPr>
              <w:t>Grohe</w:t>
            </w:r>
            <w:proofErr w:type="spellEnd"/>
            <w:r w:rsidRPr="006B6515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6B6515">
              <w:rPr>
                <w:rFonts w:ascii="Tahoma" w:hAnsi="Tahoma" w:cs="Tahoma"/>
                <w:sz w:val="22"/>
                <w:szCs w:val="22"/>
              </w:rPr>
              <w:t>Sentosa</w:t>
            </w:r>
            <w:proofErr w:type="spellEnd"/>
            <w:r w:rsidRPr="006B6515">
              <w:rPr>
                <w:rFonts w:ascii="Tahoma" w:hAnsi="Tahoma" w:cs="Tahoma"/>
                <w:sz w:val="22"/>
                <w:szCs w:val="22"/>
              </w:rPr>
              <w:t>, Германия, хром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шт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B3762">
              <w:rPr>
                <w:rFonts w:ascii="Tahoma" w:hAnsi="Tahoma" w:cs="Tahoma"/>
                <w:color w:val="auto"/>
                <w:sz w:val="22"/>
                <w:szCs w:val="22"/>
              </w:rPr>
              <w:t xml:space="preserve">Смесители для умывальника </w:t>
            </w:r>
            <w:proofErr w:type="spellStart"/>
            <w:r w:rsidRPr="00CB3762">
              <w:rPr>
                <w:rFonts w:ascii="Tahoma" w:hAnsi="Tahoma" w:cs="Tahoma"/>
                <w:color w:val="auto"/>
                <w:sz w:val="22"/>
                <w:szCs w:val="22"/>
              </w:rPr>
              <w:lastRenderedPageBreak/>
              <w:t>Fri</w:t>
            </w:r>
            <w:r>
              <w:rPr>
                <w:rFonts w:ascii="Tahoma" w:hAnsi="Tahoma" w:cs="Tahoma"/>
                <w:color w:val="auto"/>
                <w:sz w:val="22"/>
                <w:szCs w:val="22"/>
              </w:rPr>
              <w:t>derich</w:t>
            </w:r>
            <w:proofErr w:type="spellEnd"/>
            <w:r>
              <w:rPr>
                <w:rFonts w:ascii="Tahoma" w:hAnsi="Tahoma" w:cs="Tahoma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auto"/>
                <w:sz w:val="22"/>
                <w:szCs w:val="22"/>
              </w:rPr>
              <w:t>Grohe</w:t>
            </w:r>
            <w:proofErr w:type="spellEnd"/>
            <w:r>
              <w:rPr>
                <w:rFonts w:ascii="Tahoma" w:hAnsi="Tahoma" w:cs="Tahoma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auto"/>
                <w:sz w:val="22"/>
                <w:szCs w:val="22"/>
              </w:rPr>
              <w:t>Sentosa</w:t>
            </w:r>
            <w:proofErr w:type="spellEnd"/>
          </w:p>
          <w:p w:rsidR="00CB3762" w:rsidRPr="00952320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B3762">
              <w:rPr>
                <w:rFonts w:ascii="Tahoma" w:hAnsi="Tahoma" w:cs="Tahoma"/>
                <w:color w:val="auto"/>
                <w:sz w:val="22"/>
                <w:szCs w:val="22"/>
              </w:rPr>
              <w:t>(или эквивалент)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58E" w:rsidRPr="000B1D5E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lastRenderedPageBreak/>
              <w:t>Материал - х</w:t>
            </w:r>
            <w:r w:rsidRPr="00CB3762">
              <w:rPr>
                <w:rFonts w:ascii="Tahoma" w:hAnsi="Tahoma" w:cs="Tahoma"/>
                <w:color w:val="auto"/>
                <w:sz w:val="22"/>
                <w:szCs w:val="22"/>
              </w:rPr>
              <w:t>ром</w:t>
            </w:r>
          </w:p>
        </w:tc>
      </w:tr>
      <w:tr w:rsidR="003C758E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Default="00CB3762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80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Прокладка внутренних трубопроводов канализации из полипропиленовых труб диаметром: 50 мм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100 м трубопровода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0,06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952320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58E" w:rsidRPr="000B1D5E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C758E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Default="00CB3762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81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Трубы полипропиленовые для канализации с патрубком диаметром 50 мм, длинной 1.5 м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шт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952320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B3762">
              <w:rPr>
                <w:rFonts w:ascii="Tahoma" w:hAnsi="Tahoma" w:cs="Tahoma"/>
                <w:color w:val="auto"/>
                <w:sz w:val="22"/>
                <w:szCs w:val="22"/>
              </w:rPr>
              <w:t xml:space="preserve">Трубы полипропиленовые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62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Д</w:t>
            </w:r>
            <w:r w:rsidRPr="00CB3762">
              <w:rPr>
                <w:rFonts w:ascii="Tahoma" w:hAnsi="Tahoma" w:cs="Tahoma"/>
                <w:color w:val="auto"/>
                <w:sz w:val="22"/>
                <w:szCs w:val="22"/>
              </w:rPr>
              <w:t>ля канализации</w:t>
            </w:r>
          </w:p>
          <w:p w:rsidR="003C758E" w:rsidRPr="000B1D5E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С патрубком Д</w:t>
            </w:r>
            <w:r w:rsidRPr="00CB3762">
              <w:rPr>
                <w:rFonts w:ascii="Tahoma" w:hAnsi="Tahoma" w:cs="Tahoma"/>
                <w:color w:val="auto"/>
                <w:sz w:val="22"/>
                <w:szCs w:val="22"/>
              </w:rPr>
              <w:t xml:space="preserve">иаметром </w:t>
            </w:r>
            <w:r>
              <w:rPr>
                <w:rFonts w:ascii="Tahoma" w:hAnsi="Tahoma" w:cs="Tahoma"/>
                <w:color w:val="auto"/>
                <w:sz w:val="22"/>
                <w:szCs w:val="22"/>
              </w:rPr>
              <w:t xml:space="preserve">– </w:t>
            </w:r>
            <w:r w:rsidRPr="00CB3762">
              <w:rPr>
                <w:rFonts w:ascii="Tahoma" w:hAnsi="Tahoma" w:cs="Tahoma"/>
                <w:color w:val="auto"/>
                <w:sz w:val="22"/>
                <w:szCs w:val="22"/>
              </w:rPr>
              <w:t xml:space="preserve">50 мм, </w:t>
            </w:r>
            <w:r>
              <w:rPr>
                <w:rFonts w:ascii="Tahoma" w:hAnsi="Tahoma" w:cs="Tahoma"/>
                <w:color w:val="auto"/>
                <w:sz w:val="22"/>
                <w:szCs w:val="22"/>
              </w:rPr>
              <w:t>Д</w:t>
            </w:r>
            <w:r w:rsidRPr="00CB3762">
              <w:rPr>
                <w:rFonts w:ascii="Tahoma" w:hAnsi="Tahoma" w:cs="Tahoma"/>
                <w:color w:val="auto"/>
                <w:sz w:val="22"/>
                <w:szCs w:val="22"/>
              </w:rPr>
              <w:t xml:space="preserve">линной </w:t>
            </w:r>
            <w:r>
              <w:rPr>
                <w:rFonts w:ascii="Tahoma" w:hAnsi="Tahoma" w:cs="Tahoma"/>
                <w:color w:val="auto"/>
                <w:sz w:val="22"/>
                <w:szCs w:val="22"/>
              </w:rPr>
              <w:t xml:space="preserve">– </w:t>
            </w:r>
            <w:r w:rsidRPr="00CB3762">
              <w:rPr>
                <w:rFonts w:ascii="Tahoma" w:hAnsi="Tahoma" w:cs="Tahoma"/>
                <w:color w:val="auto"/>
                <w:sz w:val="22"/>
                <w:szCs w:val="22"/>
              </w:rPr>
              <w:t>1.5 м</w:t>
            </w:r>
          </w:p>
        </w:tc>
      </w:tr>
      <w:tr w:rsidR="003C758E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Default="00CB3762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82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Хомуты для крепления труб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шт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952320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B3762">
              <w:rPr>
                <w:rFonts w:ascii="Tahoma" w:hAnsi="Tahoma" w:cs="Tahoma"/>
                <w:color w:val="auto"/>
                <w:sz w:val="22"/>
                <w:szCs w:val="22"/>
              </w:rPr>
              <w:t xml:space="preserve">Хомуты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58E" w:rsidRPr="000B1D5E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Д</w:t>
            </w:r>
            <w:r w:rsidRPr="00CB3762">
              <w:rPr>
                <w:rFonts w:ascii="Tahoma" w:hAnsi="Tahoma" w:cs="Tahoma"/>
                <w:color w:val="auto"/>
                <w:sz w:val="22"/>
                <w:szCs w:val="22"/>
              </w:rPr>
              <w:t>ля крепления труб</w:t>
            </w:r>
          </w:p>
        </w:tc>
      </w:tr>
      <w:tr w:rsidR="003C758E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Default="00CB3762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83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 xml:space="preserve">Фасонные части канализационных труб </w:t>
            </w:r>
            <w:r w:rsidR="009A1455">
              <w:rPr>
                <w:rFonts w:ascii="Tahoma" w:hAnsi="Tahoma" w:cs="Tahoma"/>
                <w:sz w:val="22"/>
                <w:szCs w:val="22"/>
              </w:rPr>
              <w:t>из полипропилена соответственно</w:t>
            </w:r>
            <w:r w:rsidR="009A1455">
              <w:rPr>
                <w:rFonts w:ascii="Tahoma" w:hAnsi="Tahoma" w:cs="Tahoma"/>
                <w:sz w:val="22"/>
                <w:szCs w:val="22"/>
              </w:rPr>
              <w:br/>
            </w:r>
            <w:r w:rsidRPr="006B6515">
              <w:rPr>
                <w:rFonts w:ascii="Tahoma" w:hAnsi="Tahoma" w:cs="Tahoma"/>
                <w:sz w:val="22"/>
                <w:szCs w:val="22"/>
              </w:rPr>
              <w:t>ТУ 2248-041-00284581-00: муфта 50х50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шт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952320" w:rsidRDefault="00CB3762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М</w:t>
            </w:r>
            <w:r w:rsidRPr="00CB3762">
              <w:rPr>
                <w:rFonts w:ascii="Tahoma" w:hAnsi="Tahoma" w:cs="Tahoma"/>
                <w:color w:val="auto"/>
                <w:sz w:val="22"/>
                <w:szCs w:val="22"/>
              </w:rPr>
              <w:t>уфта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58E" w:rsidRPr="000B1D5E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Диаметр – </w:t>
            </w:r>
            <w:r w:rsidRPr="00CB3762">
              <w:rPr>
                <w:rFonts w:ascii="Tahoma" w:hAnsi="Tahoma" w:cs="Tahoma"/>
                <w:sz w:val="22"/>
                <w:szCs w:val="22"/>
              </w:rPr>
              <w:t>50х50</w:t>
            </w:r>
          </w:p>
        </w:tc>
      </w:tr>
      <w:tr w:rsidR="003C758E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Default="00CB3762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84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Прокладка по стенам зданий и в каналах трубопроводов из чугунных канализационных труб диаметром: 100 мм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100 м трубопровода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6B6515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0,1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58E" w:rsidRPr="00952320" w:rsidRDefault="003C758E" w:rsidP="003C758E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58E" w:rsidRPr="000B1D5E" w:rsidRDefault="003C758E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B3762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85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Pr="006B6515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Хомуты для крепления труб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Pr="006B6515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шт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Pr="006B6515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Pr="00952320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B3762">
              <w:rPr>
                <w:rFonts w:ascii="Tahoma" w:hAnsi="Tahoma" w:cs="Tahoma"/>
                <w:color w:val="auto"/>
                <w:sz w:val="22"/>
                <w:szCs w:val="22"/>
              </w:rPr>
              <w:t xml:space="preserve">Хомуты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62" w:rsidRPr="000B1D5E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Д</w:t>
            </w:r>
            <w:r w:rsidRPr="00CB3762">
              <w:rPr>
                <w:rFonts w:ascii="Tahoma" w:hAnsi="Tahoma" w:cs="Tahoma"/>
                <w:color w:val="auto"/>
                <w:sz w:val="22"/>
                <w:szCs w:val="22"/>
              </w:rPr>
              <w:t>ля крепления труб</w:t>
            </w:r>
          </w:p>
        </w:tc>
      </w:tr>
      <w:tr w:rsidR="00CB3762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86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Pr="006B6515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 xml:space="preserve">Изоляция поверхностей трубопроводов штучными изделиями из </w:t>
            </w:r>
            <w:proofErr w:type="spellStart"/>
            <w:r w:rsidRPr="006B6515">
              <w:rPr>
                <w:rFonts w:ascii="Tahoma" w:hAnsi="Tahoma" w:cs="Tahoma"/>
                <w:sz w:val="22"/>
                <w:szCs w:val="22"/>
              </w:rPr>
              <w:t>пенополиуретана</w:t>
            </w:r>
            <w:proofErr w:type="spellEnd"/>
            <w:r w:rsidRPr="006B6515">
              <w:rPr>
                <w:rFonts w:ascii="Tahoma" w:hAnsi="Tahoma" w:cs="Tahoma"/>
                <w:sz w:val="22"/>
                <w:szCs w:val="22"/>
              </w:rPr>
              <w:t xml:space="preserve"> (полуцилиндрами и сегментами)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Pr="006B6515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 м</w:t>
            </w:r>
            <w:r w:rsidRPr="003C758E">
              <w:rPr>
                <w:rFonts w:ascii="Tahoma" w:hAnsi="Tahoma" w:cs="Tahoma"/>
                <w:sz w:val="22"/>
                <w:szCs w:val="22"/>
                <w:vertAlign w:val="superscript"/>
              </w:rPr>
              <w:t>3</w:t>
            </w:r>
            <w:r w:rsidRPr="006B6515">
              <w:rPr>
                <w:rFonts w:ascii="Tahoma" w:hAnsi="Tahoma" w:cs="Tahoma"/>
                <w:sz w:val="22"/>
                <w:szCs w:val="22"/>
              </w:rPr>
              <w:t xml:space="preserve"> изоляции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Pr="006B6515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0,25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Pr="00952320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62" w:rsidRPr="000B1D5E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B3762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87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Pr="006B6515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Скорлупа для изоляции трубопроводов диаметром 108 мм, толщиной 50 мм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Pr="006B6515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м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Pr="006B6515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108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Pr="00952320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B3762">
              <w:rPr>
                <w:rFonts w:ascii="Tahoma" w:hAnsi="Tahoma" w:cs="Tahoma"/>
                <w:color w:val="auto"/>
                <w:sz w:val="22"/>
                <w:szCs w:val="22"/>
              </w:rPr>
              <w:t xml:space="preserve">Скорлупа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62" w:rsidRPr="000B1D5E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Для изоляции трубопроводов Д</w:t>
            </w:r>
            <w:r w:rsidRPr="00CB3762">
              <w:rPr>
                <w:rFonts w:ascii="Tahoma" w:hAnsi="Tahoma" w:cs="Tahoma"/>
                <w:color w:val="auto"/>
                <w:sz w:val="22"/>
                <w:szCs w:val="22"/>
              </w:rPr>
              <w:t xml:space="preserve">иаметр </w:t>
            </w:r>
            <w:r>
              <w:rPr>
                <w:rFonts w:ascii="Tahoma" w:hAnsi="Tahoma" w:cs="Tahoma"/>
                <w:color w:val="auto"/>
                <w:sz w:val="22"/>
                <w:szCs w:val="22"/>
              </w:rPr>
              <w:t xml:space="preserve">– </w:t>
            </w:r>
            <w:r w:rsidRPr="00CB3762">
              <w:rPr>
                <w:rFonts w:ascii="Tahoma" w:hAnsi="Tahoma" w:cs="Tahoma"/>
                <w:color w:val="auto"/>
                <w:sz w:val="22"/>
                <w:szCs w:val="22"/>
              </w:rPr>
              <w:t>108 мм</w:t>
            </w:r>
            <w:r>
              <w:rPr>
                <w:rFonts w:ascii="Tahoma" w:hAnsi="Tahoma" w:cs="Tahoma"/>
                <w:color w:val="auto"/>
                <w:sz w:val="22"/>
                <w:szCs w:val="22"/>
              </w:rPr>
              <w:t xml:space="preserve"> Т</w:t>
            </w:r>
            <w:r w:rsidRPr="00CB3762">
              <w:rPr>
                <w:rFonts w:ascii="Tahoma" w:hAnsi="Tahoma" w:cs="Tahoma"/>
                <w:color w:val="auto"/>
                <w:sz w:val="22"/>
                <w:szCs w:val="22"/>
              </w:rPr>
              <w:t>олщин</w:t>
            </w:r>
            <w:r>
              <w:rPr>
                <w:rFonts w:ascii="Tahoma" w:hAnsi="Tahoma" w:cs="Tahoma"/>
                <w:color w:val="auto"/>
                <w:sz w:val="22"/>
                <w:szCs w:val="22"/>
              </w:rPr>
              <w:t>а –</w:t>
            </w:r>
            <w:r w:rsidRPr="00CB3762">
              <w:rPr>
                <w:rFonts w:ascii="Tahoma" w:hAnsi="Tahoma" w:cs="Tahoma"/>
                <w:color w:val="auto"/>
                <w:sz w:val="22"/>
                <w:szCs w:val="22"/>
              </w:rPr>
              <w:t xml:space="preserve"> 50 мм</w:t>
            </w:r>
          </w:p>
        </w:tc>
      </w:tr>
      <w:tr w:rsidR="00CB3762" w:rsidRPr="00952320" w:rsidTr="003A2459">
        <w:trPr>
          <w:trHeight w:val="255"/>
        </w:trPr>
        <w:tc>
          <w:tcPr>
            <w:tcW w:w="14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Pr="005772AA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 w:rsidRPr="005772AA">
              <w:rPr>
                <w:rFonts w:ascii="Tahoma" w:hAnsi="Tahoma" w:cs="Tahoma"/>
                <w:b/>
                <w:sz w:val="22"/>
                <w:szCs w:val="22"/>
              </w:rPr>
              <w:t xml:space="preserve">Раздел 8. </w:t>
            </w:r>
            <w:r w:rsidRPr="006B6515">
              <w:rPr>
                <w:rFonts w:ascii="Tahoma" w:hAnsi="Tahoma" w:cs="Tahoma"/>
                <w:b/>
                <w:sz w:val="22"/>
                <w:szCs w:val="22"/>
              </w:rPr>
              <w:t>Вывоз строительного мусора</w:t>
            </w:r>
          </w:p>
        </w:tc>
      </w:tr>
      <w:tr w:rsidR="00CB3762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Pr="00952320" w:rsidRDefault="00DA7BAE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88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Pr="006B6515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Мешки полиэтиленовые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Pr="006B6515" w:rsidRDefault="00CB3762" w:rsidP="00CB3762">
            <w:pPr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6B6515">
              <w:rPr>
                <w:rFonts w:ascii="Tahoma" w:hAnsi="Tahoma" w:cs="Tahoma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Pr="006B6515" w:rsidRDefault="00CB3762" w:rsidP="00CB3762">
            <w:pPr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55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Pr="00952320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Мешки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62" w:rsidRPr="000B1D5E" w:rsidRDefault="00CB3762" w:rsidP="00A54835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П</w:t>
            </w:r>
            <w:r w:rsidRPr="00CB3762">
              <w:rPr>
                <w:rFonts w:ascii="Tahoma" w:hAnsi="Tahoma" w:cs="Tahoma"/>
                <w:color w:val="auto"/>
                <w:sz w:val="22"/>
                <w:szCs w:val="22"/>
              </w:rPr>
              <w:t>олиэтиленовые</w:t>
            </w:r>
          </w:p>
        </w:tc>
      </w:tr>
      <w:tr w:rsidR="00CB3762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Default="00DA7BAE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89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Pr="006B6515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Погрузка при автомобильных перевозках. Мусор строительный с погрузкой вручную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Pr="006B6515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1т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Pr="006B6515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1,5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Pr="00952320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62" w:rsidRPr="000B1D5E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B3762" w:rsidRPr="00952320" w:rsidTr="003A2459">
        <w:trPr>
          <w:trHeight w:val="2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Default="00DA7BAE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90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Pr="006B6515" w:rsidRDefault="00CB3762" w:rsidP="009A1455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52" w:firstLine="0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Вывоз строительного мусора Аэропорт-</w:t>
            </w:r>
            <w:proofErr w:type="spellStart"/>
            <w:r w:rsidRPr="006B6515">
              <w:rPr>
                <w:rFonts w:ascii="Tahoma" w:hAnsi="Tahoma" w:cs="Tahoma"/>
                <w:sz w:val="22"/>
                <w:szCs w:val="22"/>
              </w:rPr>
              <w:t>Промотвал</w:t>
            </w:r>
            <w:proofErr w:type="spellEnd"/>
            <w:r w:rsidRPr="006B6515">
              <w:rPr>
                <w:rFonts w:ascii="Tahoma" w:hAnsi="Tahoma" w:cs="Tahoma"/>
                <w:sz w:val="22"/>
                <w:szCs w:val="22"/>
              </w:rPr>
              <w:t xml:space="preserve"> автомобилями-самосвалами грузоподъемностью 10 т, работающими вне карьера. Класс груза 1. Расстояние перевозки</w:t>
            </w:r>
            <w:r w:rsidR="009A1455">
              <w:rPr>
                <w:rFonts w:ascii="Tahoma" w:hAnsi="Tahoma" w:cs="Tahoma"/>
                <w:sz w:val="22"/>
                <w:szCs w:val="22"/>
              </w:rPr>
              <w:br/>
            </w:r>
            <w:r w:rsidRPr="006B6515">
              <w:rPr>
                <w:rFonts w:ascii="Tahoma" w:hAnsi="Tahoma" w:cs="Tahoma"/>
                <w:sz w:val="22"/>
                <w:szCs w:val="22"/>
              </w:rPr>
              <w:t>53 км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Pr="006B6515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1т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Pr="006B6515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515">
              <w:rPr>
                <w:rFonts w:ascii="Tahoma" w:hAnsi="Tahoma" w:cs="Tahoma"/>
                <w:sz w:val="22"/>
                <w:szCs w:val="22"/>
              </w:rPr>
              <w:t>1,5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62" w:rsidRPr="00952320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right="157" w:firstLine="0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62" w:rsidRPr="000B1D5E" w:rsidRDefault="00CB3762" w:rsidP="00CB3762">
            <w:pPr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-91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14576A" w:rsidRPr="00427B5D" w:rsidRDefault="0014576A" w:rsidP="0014576A">
      <w:pPr>
        <w:widowControl/>
        <w:shd w:val="clear" w:color="auto" w:fill="auto"/>
        <w:autoSpaceDE/>
        <w:autoSpaceDN/>
        <w:adjustRightInd/>
        <w:spacing w:line="240" w:lineRule="auto"/>
        <w:ind w:firstLine="0"/>
        <w:rPr>
          <w:rFonts w:ascii="Tahoma" w:hAnsi="Tahoma" w:cs="Tahoma"/>
          <w:color w:val="auto"/>
        </w:rPr>
      </w:pPr>
    </w:p>
    <w:p w:rsidR="0014576A" w:rsidRPr="00427B5D" w:rsidRDefault="0014576A" w:rsidP="0014576A">
      <w:pPr>
        <w:widowControl/>
        <w:shd w:val="clear" w:color="auto" w:fill="auto"/>
        <w:autoSpaceDE/>
        <w:autoSpaceDN/>
        <w:adjustRightInd/>
        <w:spacing w:line="240" w:lineRule="auto"/>
        <w:ind w:firstLine="0"/>
        <w:rPr>
          <w:rFonts w:ascii="Tahoma" w:hAnsi="Tahoma" w:cs="Tahoma"/>
          <w:i/>
          <w:color w:val="auto"/>
        </w:rPr>
      </w:pPr>
      <w:r w:rsidRPr="00427B5D">
        <w:rPr>
          <w:rFonts w:ascii="Tahoma" w:hAnsi="Tahoma" w:cs="Tahoma"/>
          <w:i/>
          <w:color w:val="auto"/>
        </w:rPr>
        <w:lastRenderedPageBreak/>
        <w:t>При подаче заявки, техническое предложение Участника должно содержать торговую марку (при наличии), страну производителя, конкретные характеристики предлагаемого к использованию при проведении работ</w:t>
      </w:r>
      <w:r w:rsidR="00D116D8" w:rsidRPr="00427B5D">
        <w:rPr>
          <w:rFonts w:ascii="Tahoma" w:hAnsi="Tahoma" w:cs="Tahoma"/>
          <w:i/>
          <w:color w:val="auto"/>
        </w:rPr>
        <w:t xml:space="preserve"> </w:t>
      </w:r>
      <w:r w:rsidRPr="00427B5D">
        <w:rPr>
          <w:rFonts w:ascii="Tahoma" w:hAnsi="Tahoma" w:cs="Tahoma"/>
          <w:i/>
          <w:color w:val="auto"/>
        </w:rPr>
        <w:t>материалов/товар</w:t>
      </w:r>
      <w:r w:rsidR="001063C5" w:rsidRPr="00427B5D">
        <w:rPr>
          <w:rFonts w:ascii="Tahoma" w:hAnsi="Tahoma" w:cs="Tahoma"/>
          <w:i/>
          <w:color w:val="auto"/>
        </w:rPr>
        <w:t>а.</w:t>
      </w:r>
    </w:p>
    <w:p w:rsidR="00967D19" w:rsidRPr="00427B5D" w:rsidRDefault="00967D19" w:rsidP="003D50AE">
      <w:pPr>
        <w:pStyle w:val="Standard"/>
        <w:jc w:val="both"/>
        <w:rPr>
          <w:rFonts w:ascii="Tahoma" w:hAnsi="Tahoma" w:cs="Tahoma"/>
          <w:sz w:val="24"/>
          <w:szCs w:val="24"/>
        </w:rPr>
      </w:pPr>
    </w:p>
    <w:tbl>
      <w:tblPr>
        <w:tblW w:w="14454" w:type="dxa"/>
        <w:tblLook w:val="04A0" w:firstRow="1" w:lastRow="0" w:firstColumn="1" w:lastColumn="0" w:noHBand="0" w:noVBand="1"/>
      </w:tblPr>
      <w:tblGrid>
        <w:gridCol w:w="14454"/>
      </w:tblGrid>
      <w:tr w:rsidR="002555F2" w:rsidRPr="00BE2BC8" w:rsidTr="00A13ABF">
        <w:trPr>
          <w:trHeight w:val="414"/>
        </w:trPr>
        <w:tc>
          <w:tcPr>
            <w:tcW w:w="1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1DD" w:rsidRPr="00BE2BC8" w:rsidRDefault="003A0BEA" w:rsidP="00BC0A9F">
            <w:pPr>
              <w:pStyle w:val="Standard"/>
              <w:numPr>
                <w:ilvl w:val="0"/>
                <w:numId w:val="39"/>
              </w:numPr>
              <w:ind w:left="0" w:firstLine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Конструктивное описание объекта.</w:t>
            </w:r>
          </w:p>
          <w:p w:rsidR="008C52B4" w:rsidRPr="005A2E97" w:rsidRDefault="008C52B4" w:rsidP="00514575">
            <w:pPr>
              <w:spacing w:line="240" w:lineRule="auto"/>
              <w:ind w:firstLine="741"/>
              <w:rPr>
                <w:rFonts w:ascii="Tahoma" w:hAnsi="Tahoma" w:cs="Tahoma"/>
                <w:b/>
                <w:bCs/>
                <w:color w:val="auto"/>
              </w:rPr>
            </w:pPr>
            <w:r w:rsidRPr="005A2E97">
              <w:rPr>
                <w:rFonts w:ascii="Tahoma" w:hAnsi="Tahoma" w:cs="Tahoma"/>
                <w:b/>
                <w:bCs/>
                <w:color w:val="auto"/>
              </w:rPr>
              <w:t>Помещение № 1: Кабинет для приема больных.</w:t>
            </w:r>
          </w:p>
          <w:p w:rsidR="008C52B4" w:rsidRDefault="008C52B4" w:rsidP="00514575">
            <w:pPr>
              <w:spacing w:line="240" w:lineRule="auto"/>
              <w:ind w:firstLine="741"/>
              <w:rPr>
                <w:rFonts w:ascii="Tahoma" w:hAnsi="Tahoma" w:cs="Tahoma"/>
                <w:bCs/>
                <w:color w:val="auto"/>
              </w:rPr>
            </w:pPr>
            <w:r w:rsidRPr="008C52B4">
              <w:rPr>
                <w:rFonts w:ascii="Tahoma" w:hAnsi="Tahoma" w:cs="Tahoma"/>
                <w:bCs/>
                <w:color w:val="auto"/>
              </w:rPr>
              <w:t>Длина -5,68 м</w:t>
            </w:r>
          </w:p>
          <w:p w:rsidR="008C52B4" w:rsidRDefault="008C52B4" w:rsidP="00514575">
            <w:pPr>
              <w:spacing w:line="240" w:lineRule="auto"/>
              <w:ind w:firstLine="741"/>
              <w:rPr>
                <w:rFonts w:ascii="Tahoma" w:hAnsi="Tahoma" w:cs="Tahoma"/>
                <w:bCs/>
                <w:color w:val="auto"/>
              </w:rPr>
            </w:pPr>
            <w:r w:rsidRPr="008C52B4">
              <w:rPr>
                <w:rFonts w:ascii="Tahoma" w:hAnsi="Tahoma" w:cs="Tahoma"/>
                <w:bCs/>
                <w:color w:val="auto"/>
              </w:rPr>
              <w:t>Ширина- 2,59 м</w:t>
            </w:r>
          </w:p>
          <w:p w:rsidR="008C52B4" w:rsidRDefault="008C52B4" w:rsidP="00514575">
            <w:pPr>
              <w:spacing w:line="240" w:lineRule="auto"/>
              <w:ind w:firstLine="741"/>
              <w:rPr>
                <w:rFonts w:ascii="Tahoma" w:hAnsi="Tahoma" w:cs="Tahoma"/>
                <w:bCs/>
                <w:color w:val="auto"/>
              </w:rPr>
            </w:pPr>
            <w:r w:rsidRPr="008C52B4">
              <w:rPr>
                <w:rFonts w:ascii="Tahoma" w:hAnsi="Tahoma" w:cs="Tahoma"/>
                <w:bCs/>
                <w:color w:val="auto"/>
              </w:rPr>
              <w:t>Высота - 3,4 м</w:t>
            </w:r>
          </w:p>
          <w:p w:rsidR="008C52B4" w:rsidRDefault="008C52B4" w:rsidP="00514575">
            <w:pPr>
              <w:spacing w:line="240" w:lineRule="auto"/>
              <w:ind w:firstLine="741"/>
              <w:rPr>
                <w:rFonts w:ascii="Tahoma" w:hAnsi="Tahoma" w:cs="Tahoma"/>
                <w:bCs/>
                <w:color w:val="auto"/>
              </w:rPr>
            </w:pPr>
            <w:r w:rsidRPr="008C52B4">
              <w:rPr>
                <w:rFonts w:ascii="Tahoma" w:hAnsi="Tahoma" w:cs="Tahoma"/>
                <w:bCs/>
                <w:color w:val="auto"/>
              </w:rPr>
              <w:t>Площадь - 15 м</w:t>
            </w:r>
            <w:r w:rsidRPr="009A1455">
              <w:rPr>
                <w:rFonts w:ascii="Tahoma" w:hAnsi="Tahoma" w:cs="Tahoma"/>
                <w:bCs/>
                <w:color w:val="auto"/>
                <w:vertAlign w:val="superscript"/>
              </w:rPr>
              <w:t>2</w:t>
            </w:r>
          </w:p>
          <w:p w:rsidR="008C52B4" w:rsidRPr="005A2E97" w:rsidRDefault="008C52B4" w:rsidP="00514575">
            <w:pPr>
              <w:spacing w:line="240" w:lineRule="auto"/>
              <w:ind w:firstLine="741"/>
              <w:rPr>
                <w:rFonts w:ascii="Tahoma" w:hAnsi="Tahoma" w:cs="Tahoma"/>
                <w:b/>
                <w:bCs/>
                <w:color w:val="auto"/>
              </w:rPr>
            </w:pPr>
            <w:r w:rsidRPr="005A2E97">
              <w:rPr>
                <w:rFonts w:ascii="Tahoma" w:hAnsi="Tahoma" w:cs="Tahoma"/>
                <w:b/>
                <w:bCs/>
                <w:color w:val="auto"/>
              </w:rPr>
              <w:t>Помещение № 2: Комната для хранения медикаментов.</w:t>
            </w:r>
          </w:p>
          <w:p w:rsidR="008C52B4" w:rsidRDefault="008C52B4" w:rsidP="00514575">
            <w:pPr>
              <w:spacing w:line="240" w:lineRule="auto"/>
              <w:ind w:firstLine="741"/>
              <w:rPr>
                <w:rFonts w:ascii="Tahoma" w:hAnsi="Tahoma" w:cs="Tahoma"/>
                <w:bCs/>
                <w:color w:val="auto"/>
              </w:rPr>
            </w:pPr>
            <w:r w:rsidRPr="008C52B4">
              <w:rPr>
                <w:rFonts w:ascii="Tahoma" w:hAnsi="Tahoma" w:cs="Tahoma"/>
                <w:bCs/>
                <w:color w:val="auto"/>
              </w:rPr>
              <w:t>Длина - 3,049 м</w:t>
            </w:r>
          </w:p>
          <w:p w:rsidR="008C52B4" w:rsidRDefault="008C52B4" w:rsidP="00514575">
            <w:pPr>
              <w:spacing w:line="240" w:lineRule="auto"/>
              <w:ind w:firstLine="741"/>
              <w:rPr>
                <w:rFonts w:ascii="Tahoma" w:hAnsi="Tahoma" w:cs="Tahoma"/>
                <w:bCs/>
                <w:color w:val="auto"/>
              </w:rPr>
            </w:pPr>
            <w:r w:rsidRPr="008C52B4">
              <w:rPr>
                <w:rFonts w:ascii="Tahoma" w:hAnsi="Tahoma" w:cs="Tahoma"/>
                <w:bCs/>
                <w:color w:val="auto"/>
              </w:rPr>
              <w:t>Ширина- 1,78 м</w:t>
            </w:r>
          </w:p>
          <w:p w:rsidR="008C52B4" w:rsidRDefault="008C52B4" w:rsidP="00514575">
            <w:pPr>
              <w:spacing w:line="240" w:lineRule="auto"/>
              <w:ind w:firstLine="741"/>
              <w:rPr>
                <w:rFonts w:ascii="Tahoma" w:hAnsi="Tahoma" w:cs="Tahoma"/>
                <w:bCs/>
                <w:color w:val="auto"/>
              </w:rPr>
            </w:pPr>
            <w:r w:rsidRPr="008C52B4">
              <w:rPr>
                <w:rFonts w:ascii="Tahoma" w:hAnsi="Tahoma" w:cs="Tahoma"/>
                <w:bCs/>
                <w:color w:val="auto"/>
              </w:rPr>
              <w:t>Высота - 3,4 м</w:t>
            </w:r>
          </w:p>
          <w:p w:rsidR="008C52B4" w:rsidRDefault="008C52B4" w:rsidP="00514575">
            <w:pPr>
              <w:spacing w:line="240" w:lineRule="auto"/>
              <w:ind w:firstLine="741"/>
              <w:rPr>
                <w:rFonts w:ascii="Tahoma" w:hAnsi="Tahoma" w:cs="Tahoma"/>
                <w:bCs/>
                <w:color w:val="auto"/>
              </w:rPr>
            </w:pPr>
            <w:r w:rsidRPr="008C52B4">
              <w:rPr>
                <w:rFonts w:ascii="Tahoma" w:hAnsi="Tahoma" w:cs="Tahoma"/>
                <w:bCs/>
                <w:color w:val="auto"/>
              </w:rPr>
              <w:t>Площадь - 5 м</w:t>
            </w:r>
            <w:r w:rsidRPr="009A1455">
              <w:rPr>
                <w:rFonts w:ascii="Tahoma" w:hAnsi="Tahoma" w:cs="Tahoma"/>
                <w:bCs/>
                <w:color w:val="auto"/>
                <w:vertAlign w:val="superscript"/>
              </w:rPr>
              <w:t>2</w:t>
            </w:r>
          </w:p>
          <w:p w:rsidR="008C52B4" w:rsidRPr="005A2E97" w:rsidRDefault="008C52B4" w:rsidP="00514575">
            <w:pPr>
              <w:spacing w:line="240" w:lineRule="auto"/>
              <w:ind w:firstLine="741"/>
              <w:rPr>
                <w:rFonts w:ascii="Tahoma" w:hAnsi="Tahoma" w:cs="Tahoma"/>
                <w:b/>
                <w:bCs/>
                <w:color w:val="auto"/>
              </w:rPr>
            </w:pPr>
            <w:r w:rsidRPr="005A2E97">
              <w:rPr>
                <w:rFonts w:ascii="Tahoma" w:hAnsi="Tahoma" w:cs="Tahoma"/>
                <w:b/>
                <w:bCs/>
                <w:color w:val="auto"/>
              </w:rPr>
              <w:t>Помещение № 3: Помещение для ожидания приема.</w:t>
            </w:r>
          </w:p>
          <w:p w:rsidR="008C52B4" w:rsidRDefault="008C52B4" w:rsidP="00514575">
            <w:pPr>
              <w:spacing w:line="240" w:lineRule="auto"/>
              <w:ind w:firstLine="741"/>
              <w:rPr>
                <w:rFonts w:ascii="Tahoma" w:hAnsi="Tahoma" w:cs="Tahoma"/>
                <w:bCs/>
                <w:color w:val="auto"/>
              </w:rPr>
            </w:pPr>
            <w:r w:rsidRPr="008C52B4">
              <w:rPr>
                <w:rFonts w:ascii="Tahoma" w:hAnsi="Tahoma" w:cs="Tahoma"/>
                <w:bCs/>
                <w:color w:val="auto"/>
              </w:rPr>
              <w:t>Длина - 3,049 м</w:t>
            </w:r>
          </w:p>
          <w:p w:rsidR="008C52B4" w:rsidRDefault="008C52B4" w:rsidP="00514575">
            <w:pPr>
              <w:spacing w:line="240" w:lineRule="auto"/>
              <w:ind w:firstLine="741"/>
              <w:rPr>
                <w:rFonts w:ascii="Tahoma" w:hAnsi="Tahoma" w:cs="Tahoma"/>
                <w:bCs/>
                <w:color w:val="auto"/>
              </w:rPr>
            </w:pPr>
            <w:r w:rsidRPr="008C52B4">
              <w:rPr>
                <w:rFonts w:ascii="Tahoma" w:hAnsi="Tahoma" w:cs="Tahoma"/>
                <w:bCs/>
                <w:color w:val="auto"/>
              </w:rPr>
              <w:t>Ширина- 1,8 м</w:t>
            </w:r>
          </w:p>
          <w:p w:rsidR="008C52B4" w:rsidRDefault="008C52B4" w:rsidP="00514575">
            <w:pPr>
              <w:spacing w:line="240" w:lineRule="auto"/>
              <w:ind w:firstLine="741"/>
              <w:rPr>
                <w:rFonts w:ascii="Tahoma" w:hAnsi="Tahoma" w:cs="Tahoma"/>
                <w:bCs/>
                <w:color w:val="auto"/>
              </w:rPr>
            </w:pPr>
            <w:r w:rsidRPr="008C52B4">
              <w:rPr>
                <w:rFonts w:ascii="Tahoma" w:hAnsi="Tahoma" w:cs="Tahoma"/>
                <w:bCs/>
                <w:color w:val="auto"/>
              </w:rPr>
              <w:t>Высота - 3,4 м</w:t>
            </w:r>
          </w:p>
          <w:p w:rsidR="008C52B4" w:rsidRDefault="008C52B4" w:rsidP="00514575">
            <w:pPr>
              <w:spacing w:line="240" w:lineRule="auto"/>
              <w:ind w:firstLine="741"/>
              <w:rPr>
                <w:rFonts w:ascii="Tahoma" w:hAnsi="Tahoma" w:cs="Tahoma"/>
                <w:bCs/>
                <w:color w:val="auto"/>
              </w:rPr>
            </w:pPr>
            <w:r w:rsidRPr="008C52B4">
              <w:rPr>
                <w:rFonts w:ascii="Tahoma" w:hAnsi="Tahoma" w:cs="Tahoma"/>
                <w:bCs/>
                <w:color w:val="auto"/>
              </w:rPr>
              <w:t>Площадь - 6 м</w:t>
            </w:r>
            <w:r w:rsidRPr="009A1455">
              <w:rPr>
                <w:rFonts w:ascii="Tahoma" w:hAnsi="Tahoma" w:cs="Tahoma"/>
                <w:bCs/>
                <w:color w:val="auto"/>
                <w:vertAlign w:val="superscript"/>
              </w:rPr>
              <w:t>2</w:t>
            </w:r>
          </w:p>
          <w:p w:rsidR="008C52B4" w:rsidRPr="005A2E97" w:rsidRDefault="005A2E97" w:rsidP="00514575">
            <w:pPr>
              <w:spacing w:line="240" w:lineRule="auto"/>
              <w:ind w:firstLine="741"/>
              <w:rPr>
                <w:rFonts w:ascii="Tahoma" w:hAnsi="Tahoma" w:cs="Tahoma"/>
                <w:b/>
                <w:bCs/>
                <w:color w:val="auto"/>
              </w:rPr>
            </w:pPr>
            <w:r w:rsidRPr="005A2E97">
              <w:rPr>
                <w:rFonts w:ascii="Tahoma" w:hAnsi="Tahoma" w:cs="Tahoma"/>
                <w:b/>
                <w:bCs/>
                <w:color w:val="auto"/>
              </w:rPr>
              <w:t>Помещение № 4: Санитарная комната для хранения уборочного инвентаря и дезинфицирующих средств.</w:t>
            </w:r>
          </w:p>
          <w:p w:rsidR="005A2E97" w:rsidRDefault="005A2E97" w:rsidP="00514575">
            <w:pPr>
              <w:spacing w:line="240" w:lineRule="auto"/>
              <w:ind w:firstLine="741"/>
              <w:rPr>
                <w:rFonts w:ascii="Tahoma" w:hAnsi="Tahoma" w:cs="Tahoma"/>
                <w:bCs/>
                <w:color w:val="auto"/>
              </w:rPr>
            </w:pPr>
            <w:r w:rsidRPr="005A2E97">
              <w:rPr>
                <w:rFonts w:ascii="Tahoma" w:hAnsi="Tahoma" w:cs="Tahoma"/>
                <w:bCs/>
                <w:color w:val="auto"/>
              </w:rPr>
              <w:t>Длина - 1,8 м</w:t>
            </w:r>
          </w:p>
          <w:p w:rsidR="005A2E97" w:rsidRDefault="005A2E97" w:rsidP="00514575">
            <w:pPr>
              <w:spacing w:line="240" w:lineRule="auto"/>
              <w:ind w:firstLine="741"/>
              <w:rPr>
                <w:rFonts w:ascii="Tahoma" w:hAnsi="Tahoma" w:cs="Tahoma"/>
                <w:bCs/>
                <w:color w:val="auto"/>
              </w:rPr>
            </w:pPr>
            <w:r w:rsidRPr="005A2E97">
              <w:rPr>
                <w:rFonts w:ascii="Tahoma" w:hAnsi="Tahoma" w:cs="Tahoma"/>
                <w:bCs/>
                <w:color w:val="auto"/>
              </w:rPr>
              <w:t>Ширина- 1,2 м</w:t>
            </w:r>
          </w:p>
          <w:p w:rsidR="005A2E97" w:rsidRDefault="005A2E97" w:rsidP="00514575">
            <w:pPr>
              <w:spacing w:line="240" w:lineRule="auto"/>
              <w:ind w:firstLine="741"/>
              <w:rPr>
                <w:rFonts w:ascii="Tahoma" w:hAnsi="Tahoma" w:cs="Tahoma"/>
                <w:bCs/>
                <w:color w:val="auto"/>
              </w:rPr>
            </w:pPr>
            <w:r w:rsidRPr="005A2E97">
              <w:rPr>
                <w:rFonts w:ascii="Tahoma" w:hAnsi="Tahoma" w:cs="Tahoma"/>
                <w:bCs/>
                <w:color w:val="auto"/>
              </w:rPr>
              <w:t>Высота - 3,4 м</w:t>
            </w:r>
          </w:p>
          <w:p w:rsidR="005A2E97" w:rsidRDefault="005A2E97" w:rsidP="00514575">
            <w:pPr>
              <w:spacing w:line="240" w:lineRule="auto"/>
              <w:ind w:firstLine="741"/>
              <w:rPr>
                <w:rFonts w:ascii="Tahoma" w:hAnsi="Tahoma" w:cs="Tahoma"/>
                <w:bCs/>
                <w:color w:val="auto"/>
              </w:rPr>
            </w:pPr>
            <w:r w:rsidRPr="005A2E97">
              <w:rPr>
                <w:rFonts w:ascii="Tahoma" w:hAnsi="Tahoma" w:cs="Tahoma"/>
                <w:bCs/>
                <w:color w:val="auto"/>
              </w:rPr>
              <w:t>Площадь - 2 м</w:t>
            </w:r>
            <w:r w:rsidRPr="009A1455">
              <w:rPr>
                <w:rFonts w:ascii="Tahoma" w:hAnsi="Tahoma" w:cs="Tahoma"/>
                <w:bCs/>
                <w:color w:val="auto"/>
                <w:vertAlign w:val="superscript"/>
              </w:rPr>
              <w:t>2</w:t>
            </w:r>
          </w:p>
          <w:p w:rsidR="008C52B4" w:rsidRPr="005A2E97" w:rsidRDefault="005A2E97" w:rsidP="00514575">
            <w:pPr>
              <w:spacing w:line="240" w:lineRule="auto"/>
              <w:ind w:firstLine="741"/>
              <w:rPr>
                <w:rFonts w:ascii="Tahoma" w:hAnsi="Tahoma" w:cs="Tahoma"/>
                <w:b/>
                <w:bCs/>
                <w:color w:val="auto"/>
              </w:rPr>
            </w:pPr>
            <w:r w:rsidRPr="005A2E97">
              <w:rPr>
                <w:rFonts w:ascii="Tahoma" w:hAnsi="Tahoma" w:cs="Tahoma"/>
                <w:b/>
                <w:bCs/>
                <w:color w:val="auto"/>
              </w:rPr>
              <w:t>Помещение № 5: Санузел.</w:t>
            </w:r>
          </w:p>
          <w:p w:rsidR="005A2E97" w:rsidRDefault="005A2E97" w:rsidP="00514575">
            <w:pPr>
              <w:spacing w:line="240" w:lineRule="auto"/>
              <w:ind w:firstLine="741"/>
              <w:rPr>
                <w:rFonts w:ascii="Tahoma" w:hAnsi="Tahoma" w:cs="Tahoma"/>
                <w:bCs/>
                <w:color w:val="auto"/>
              </w:rPr>
            </w:pPr>
            <w:r w:rsidRPr="005A2E97">
              <w:rPr>
                <w:rFonts w:ascii="Tahoma" w:hAnsi="Tahoma" w:cs="Tahoma"/>
                <w:bCs/>
                <w:color w:val="auto"/>
              </w:rPr>
              <w:t>Длина - 1,8 м</w:t>
            </w:r>
          </w:p>
          <w:p w:rsidR="005A2E97" w:rsidRDefault="005A2E97" w:rsidP="00514575">
            <w:pPr>
              <w:spacing w:line="240" w:lineRule="auto"/>
              <w:ind w:firstLine="741"/>
              <w:rPr>
                <w:rFonts w:ascii="Tahoma" w:hAnsi="Tahoma" w:cs="Tahoma"/>
                <w:bCs/>
                <w:color w:val="auto"/>
              </w:rPr>
            </w:pPr>
            <w:r w:rsidRPr="005A2E97">
              <w:rPr>
                <w:rFonts w:ascii="Tahoma" w:hAnsi="Tahoma" w:cs="Tahoma"/>
                <w:bCs/>
                <w:color w:val="auto"/>
              </w:rPr>
              <w:t>Ширина- 1,699 м</w:t>
            </w:r>
          </w:p>
          <w:p w:rsidR="005A2E97" w:rsidRDefault="005A2E97" w:rsidP="00514575">
            <w:pPr>
              <w:spacing w:line="240" w:lineRule="auto"/>
              <w:ind w:firstLine="741"/>
              <w:rPr>
                <w:rFonts w:ascii="Tahoma" w:hAnsi="Tahoma" w:cs="Tahoma"/>
                <w:bCs/>
                <w:color w:val="auto"/>
              </w:rPr>
            </w:pPr>
            <w:r w:rsidRPr="005A2E97">
              <w:rPr>
                <w:rFonts w:ascii="Tahoma" w:hAnsi="Tahoma" w:cs="Tahoma"/>
                <w:bCs/>
                <w:color w:val="auto"/>
              </w:rPr>
              <w:t>Высота - 3,4 м</w:t>
            </w:r>
          </w:p>
          <w:p w:rsidR="005A2E97" w:rsidRDefault="005A2E97" w:rsidP="00514575">
            <w:pPr>
              <w:spacing w:line="240" w:lineRule="auto"/>
              <w:ind w:firstLine="741"/>
              <w:rPr>
                <w:rFonts w:ascii="Tahoma" w:hAnsi="Tahoma" w:cs="Tahoma"/>
                <w:bCs/>
                <w:color w:val="auto"/>
              </w:rPr>
            </w:pPr>
            <w:r w:rsidRPr="005A2E97">
              <w:rPr>
                <w:rFonts w:ascii="Tahoma" w:hAnsi="Tahoma" w:cs="Tahoma"/>
                <w:bCs/>
                <w:color w:val="auto"/>
              </w:rPr>
              <w:t>Площадь - 3 м</w:t>
            </w:r>
            <w:r w:rsidRPr="009A1455">
              <w:rPr>
                <w:rFonts w:ascii="Tahoma" w:hAnsi="Tahoma" w:cs="Tahoma"/>
                <w:bCs/>
                <w:color w:val="auto"/>
                <w:vertAlign w:val="superscript"/>
              </w:rPr>
              <w:t>2</w:t>
            </w:r>
          </w:p>
          <w:p w:rsidR="009A1455" w:rsidRDefault="009A1455" w:rsidP="00514575">
            <w:pPr>
              <w:spacing w:line="240" w:lineRule="auto"/>
              <w:ind w:firstLine="741"/>
              <w:rPr>
                <w:rFonts w:ascii="Tahoma" w:hAnsi="Tahoma" w:cs="Tahoma"/>
                <w:bCs/>
                <w:color w:val="auto"/>
              </w:rPr>
            </w:pPr>
            <w:r>
              <w:rPr>
                <w:rFonts w:ascii="Tahoma" w:hAnsi="Tahoma" w:cs="Tahoma"/>
                <w:bCs/>
                <w:color w:val="auto"/>
              </w:rPr>
              <w:t>Выполнение работ по устройству полов не требуется.</w:t>
            </w:r>
          </w:p>
          <w:p w:rsidR="00355B38" w:rsidRDefault="00355B38" w:rsidP="00514575">
            <w:pPr>
              <w:spacing w:line="240" w:lineRule="auto"/>
              <w:ind w:firstLine="741"/>
              <w:rPr>
                <w:rFonts w:ascii="Tahoma" w:hAnsi="Tahoma" w:cs="Tahoma"/>
                <w:bCs/>
                <w:color w:val="auto"/>
              </w:rPr>
            </w:pPr>
            <w:r w:rsidRPr="00355B38">
              <w:rPr>
                <w:rFonts w:ascii="Tahoma" w:hAnsi="Tahoma" w:cs="Tahoma"/>
                <w:bCs/>
                <w:color w:val="auto"/>
              </w:rPr>
              <w:t xml:space="preserve">Помещения здравпункта аэровокзала должны соответствовать требованиям СанПиН 2.1.3.2630-10 «Санитарно-эпидемиологические требования к организациям, осуществляющим медицинскую деятельность», утвержденным постановлением Главного государственного санитарного врача Российской Федерации от 18 мая 2010 г. № 58 </w:t>
            </w:r>
            <w:r w:rsidRPr="00355B38">
              <w:rPr>
                <w:rFonts w:ascii="Tahoma" w:hAnsi="Tahoma" w:cs="Tahoma"/>
                <w:bCs/>
                <w:color w:val="auto"/>
              </w:rPr>
              <w:lastRenderedPageBreak/>
              <w:t>(зарегистрированы Минюстом России 9 августа 2010 г., регистрационный № 18094).</w:t>
            </w:r>
          </w:p>
          <w:p w:rsidR="002555F2" w:rsidRPr="00BE2BC8" w:rsidRDefault="002555F2" w:rsidP="00514575">
            <w:pPr>
              <w:spacing w:line="240" w:lineRule="auto"/>
              <w:ind w:firstLine="741"/>
              <w:rPr>
                <w:rFonts w:ascii="Tahoma" w:hAnsi="Tahoma" w:cs="Tahoma"/>
              </w:rPr>
            </w:pPr>
            <w:r w:rsidRPr="00BE2BC8">
              <w:rPr>
                <w:rFonts w:ascii="Tahoma" w:hAnsi="Tahoma" w:cs="Tahoma"/>
              </w:rPr>
              <w:t>Материалы собственности Подрядчика должны быть новыми, не бывшими ранее в употреблении, иметь соответствующие сертификаты, технические паспорта и другие документы, удостоверяющие качество и соответствие государственным стандартам и техническим условиям. Заверенные копии сертификатов и другой технической документации должны быть предоставлены Заказчику не позднее чем за 5 (пять) дней до начала выполнения работ с их применением.</w:t>
            </w:r>
          </w:p>
          <w:p w:rsidR="002555F2" w:rsidRPr="00BE2BC8" w:rsidRDefault="00EC35D0" w:rsidP="00BC0A9F">
            <w:pPr>
              <w:spacing w:line="240" w:lineRule="auto"/>
              <w:ind w:firstLine="0"/>
              <w:rPr>
                <w:rFonts w:ascii="Tahoma" w:hAnsi="Tahoma" w:cs="Tahoma"/>
              </w:rPr>
            </w:pPr>
            <w:r w:rsidRPr="00BE2BC8">
              <w:rPr>
                <w:rFonts w:ascii="Tahoma" w:hAnsi="Tahoma" w:cs="Tahoma"/>
              </w:rPr>
              <w:t>Подрядчик</w:t>
            </w:r>
            <w:r w:rsidR="002555F2" w:rsidRPr="00BE2BC8">
              <w:rPr>
                <w:rFonts w:ascii="Tahoma" w:hAnsi="Tahoma" w:cs="Tahoma"/>
              </w:rPr>
              <w:t xml:space="preserve"> обязан при производстве работ использовать </w:t>
            </w:r>
            <w:r w:rsidR="00190627" w:rsidRPr="00BE2BC8">
              <w:rPr>
                <w:rFonts w:ascii="Tahoma" w:hAnsi="Tahoma" w:cs="Tahoma"/>
              </w:rPr>
              <w:t>материалы,</w:t>
            </w:r>
            <w:r w:rsidR="002555F2" w:rsidRPr="00BE2BC8">
              <w:rPr>
                <w:rFonts w:ascii="Tahoma" w:hAnsi="Tahoma" w:cs="Tahoma"/>
              </w:rPr>
              <w:t xml:space="preserve"> соотв</w:t>
            </w:r>
            <w:r w:rsidR="00F651DD">
              <w:rPr>
                <w:rFonts w:ascii="Tahoma" w:hAnsi="Tahoma" w:cs="Tahoma"/>
              </w:rPr>
              <w:t>етствующие назначению помещения</w:t>
            </w:r>
            <w:r w:rsidR="00F651DD">
              <w:rPr>
                <w:rFonts w:ascii="Tahoma" w:hAnsi="Tahoma" w:cs="Tahoma"/>
              </w:rPr>
              <w:br/>
            </w:r>
            <w:r w:rsidR="002555F2" w:rsidRPr="00BE2BC8">
              <w:rPr>
                <w:rFonts w:ascii="Tahoma" w:hAnsi="Tahoma" w:cs="Tahoma"/>
              </w:rPr>
              <w:t>по классу пожарной опасности в соответствии с требова</w:t>
            </w:r>
            <w:r w:rsidR="00870498">
              <w:rPr>
                <w:rFonts w:ascii="Tahoma" w:hAnsi="Tahoma" w:cs="Tahoma"/>
              </w:rPr>
              <w:t>ниями ФЗ от 22.07.2008 № 123-ФЗ.</w:t>
            </w:r>
          </w:p>
          <w:p w:rsidR="002555F2" w:rsidRPr="00BE2BC8" w:rsidRDefault="002555F2" w:rsidP="00514575">
            <w:pPr>
              <w:spacing w:line="240" w:lineRule="auto"/>
              <w:ind w:firstLine="741"/>
              <w:rPr>
                <w:rFonts w:ascii="Tahoma" w:hAnsi="Tahoma" w:cs="Tahoma"/>
              </w:rPr>
            </w:pPr>
            <w:r w:rsidRPr="00BE2BC8">
              <w:rPr>
                <w:rFonts w:ascii="Tahoma" w:hAnsi="Tahoma" w:cs="Tahoma"/>
              </w:rPr>
              <w:t>Подрядчик несет ответственность за применение при производстве работ материалов и оборудования собственности Подрядчика ненадлежащего качества и/или обремененных правами третьих лиц.</w:t>
            </w:r>
          </w:p>
        </w:tc>
      </w:tr>
      <w:tr w:rsidR="009C32FD" w:rsidRPr="00BE2BC8" w:rsidTr="00934162">
        <w:tc>
          <w:tcPr>
            <w:tcW w:w="1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2FD" w:rsidRPr="00BC0A9F" w:rsidRDefault="009C32FD" w:rsidP="00BC0A9F">
            <w:pPr>
              <w:pStyle w:val="af2"/>
              <w:numPr>
                <w:ilvl w:val="0"/>
                <w:numId w:val="39"/>
              </w:numPr>
              <w:spacing w:line="240" w:lineRule="auto"/>
              <w:ind w:left="0" w:firstLine="0"/>
              <w:jc w:val="left"/>
              <w:rPr>
                <w:rFonts w:ascii="Tahoma" w:hAnsi="Tahoma" w:cs="Tahoma"/>
                <w:b/>
                <w:color w:val="auto"/>
                <w:kern w:val="3"/>
              </w:rPr>
            </w:pPr>
            <w:r w:rsidRPr="00BC0A9F">
              <w:rPr>
                <w:rFonts w:ascii="Tahoma" w:hAnsi="Tahoma" w:cs="Tahoma"/>
                <w:b/>
                <w:color w:val="auto"/>
                <w:kern w:val="3"/>
              </w:rPr>
              <w:lastRenderedPageBreak/>
              <w:t>Место выполнение работ</w:t>
            </w:r>
            <w:r w:rsidR="00016B03" w:rsidRPr="00BC0A9F">
              <w:rPr>
                <w:rFonts w:ascii="Tahoma" w:hAnsi="Tahoma" w:cs="Tahoma"/>
                <w:b/>
                <w:color w:val="auto"/>
                <w:kern w:val="3"/>
              </w:rPr>
              <w:t xml:space="preserve"> </w:t>
            </w:r>
          </w:p>
          <w:p w:rsidR="00EE49AB" w:rsidRPr="00B8271D" w:rsidRDefault="00BD58BE" w:rsidP="00514575">
            <w:pPr>
              <w:spacing w:line="240" w:lineRule="auto"/>
              <w:ind w:firstLine="741"/>
              <w:jc w:val="left"/>
              <w:rPr>
                <w:rFonts w:ascii="Tahoma" w:hAnsi="Tahoma" w:cs="Tahoma"/>
              </w:rPr>
            </w:pPr>
            <w:r w:rsidRPr="00BD58BE">
              <w:rPr>
                <w:rFonts w:ascii="Tahoma" w:hAnsi="Tahoma" w:cs="Tahoma"/>
              </w:rPr>
              <w:t>Красноярский край, Турухан</w:t>
            </w:r>
            <w:r>
              <w:rPr>
                <w:rFonts w:ascii="Tahoma" w:hAnsi="Tahoma" w:cs="Tahoma"/>
              </w:rPr>
              <w:t>ский район, посёлок Светлогорск</w:t>
            </w:r>
          </w:p>
          <w:p w:rsidR="005A2E97" w:rsidRPr="00BE2BC8" w:rsidRDefault="009C32FD" w:rsidP="00BD58BE">
            <w:pPr>
              <w:spacing w:line="240" w:lineRule="auto"/>
              <w:ind w:firstLine="741"/>
              <w:jc w:val="left"/>
              <w:rPr>
                <w:rFonts w:ascii="Tahoma" w:hAnsi="Tahoma" w:cs="Tahoma"/>
              </w:rPr>
            </w:pPr>
            <w:r w:rsidRPr="00BE2BC8">
              <w:rPr>
                <w:rFonts w:ascii="Tahoma" w:hAnsi="Tahoma" w:cs="Tahoma"/>
              </w:rPr>
              <w:t xml:space="preserve">Объект: </w:t>
            </w:r>
            <w:r w:rsidR="00140440">
              <w:rPr>
                <w:rFonts w:ascii="Tahoma" w:hAnsi="Tahoma" w:cs="Tahoma"/>
              </w:rPr>
              <w:t>здание</w:t>
            </w:r>
            <w:r w:rsidR="00016B03" w:rsidRPr="00016B03">
              <w:rPr>
                <w:rFonts w:ascii="Tahoma" w:hAnsi="Tahoma" w:cs="Tahoma"/>
              </w:rPr>
              <w:t xml:space="preserve"> Аэровокзала</w:t>
            </w:r>
            <w:r w:rsidR="00016B03">
              <w:rPr>
                <w:rFonts w:ascii="Tahoma" w:hAnsi="Tahoma" w:cs="Tahoma"/>
              </w:rPr>
              <w:t>,</w:t>
            </w:r>
            <w:r w:rsidR="00016B03" w:rsidRPr="00016B03">
              <w:rPr>
                <w:rFonts w:ascii="Tahoma" w:hAnsi="Tahoma" w:cs="Tahoma"/>
              </w:rPr>
              <w:t xml:space="preserve"> </w:t>
            </w:r>
            <w:r w:rsidR="00BD58BE" w:rsidRPr="00BD58BE">
              <w:rPr>
                <w:rFonts w:ascii="Tahoma" w:hAnsi="Tahoma" w:cs="Tahoma"/>
              </w:rPr>
              <w:t>микрорайон Аэропорт, дом № 6</w:t>
            </w:r>
            <w:r w:rsidR="00BD58BE" w:rsidRPr="00BD58BE">
              <w:rPr>
                <w:rFonts w:ascii="Tahoma" w:hAnsi="Tahoma" w:cs="Tahoma"/>
                <w:bCs/>
              </w:rPr>
              <w:t>,</w:t>
            </w:r>
            <w:r w:rsidR="00BD58BE">
              <w:rPr>
                <w:rFonts w:ascii="Tahoma" w:hAnsi="Tahoma" w:cs="Tahoma"/>
                <w:bCs/>
              </w:rPr>
              <w:t xml:space="preserve"> </w:t>
            </w:r>
            <w:r w:rsidR="00BD58BE" w:rsidRPr="00BD58BE">
              <w:rPr>
                <w:rFonts w:ascii="Tahoma" w:hAnsi="Tahoma" w:cs="Tahoma"/>
                <w:bCs/>
              </w:rPr>
              <w:t>инв. № 04:254:002:001637970:0001</w:t>
            </w:r>
          </w:p>
        </w:tc>
      </w:tr>
      <w:tr w:rsidR="004F2F28" w:rsidRPr="00BE2BC8" w:rsidTr="00934162">
        <w:tc>
          <w:tcPr>
            <w:tcW w:w="1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F28" w:rsidRPr="00BE2BC8" w:rsidRDefault="006C66F3" w:rsidP="00BC0A9F">
            <w:pPr>
              <w:pStyle w:val="af2"/>
              <w:widowControl/>
              <w:numPr>
                <w:ilvl w:val="0"/>
                <w:numId w:val="39"/>
              </w:numPr>
              <w:shd w:val="clear" w:color="auto" w:fill="auto"/>
              <w:autoSpaceDE/>
              <w:autoSpaceDN/>
              <w:adjustRightInd/>
              <w:spacing w:line="240" w:lineRule="auto"/>
              <w:ind w:left="0" w:firstLine="0"/>
              <w:contextualSpacing/>
              <w:jc w:val="left"/>
              <w:rPr>
                <w:rFonts w:ascii="Tahoma" w:hAnsi="Tahoma" w:cs="Tahoma"/>
                <w:b/>
              </w:rPr>
            </w:pPr>
            <w:r w:rsidRPr="00BE2BC8">
              <w:rPr>
                <w:rFonts w:ascii="Tahoma" w:hAnsi="Tahoma" w:cs="Tahoma"/>
                <w:b/>
              </w:rPr>
              <w:t>Сроки (периоды) выполнения работ</w:t>
            </w:r>
          </w:p>
          <w:p w:rsidR="00100A97" w:rsidRPr="00BE2BC8" w:rsidRDefault="006C66F3" w:rsidP="00514575">
            <w:pPr>
              <w:spacing w:line="240" w:lineRule="auto"/>
              <w:ind w:firstLine="741"/>
              <w:jc w:val="left"/>
              <w:rPr>
                <w:rFonts w:ascii="Tahoma" w:hAnsi="Tahoma" w:cs="Tahoma"/>
              </w:rPr>
            </w:pPr>
            <w:r w:rsidRPr="00BE2BC8">
              <w:rPr>
                <w:rFonts w:ascii="Tahoma" w:hAnsi="Tahoma" w:cs="Tahoma"/>
              </w:rPr>
              <w:t>Начало выполнения работ – с момента подписания Договора.</w:t>
            </w:r>
          </w:p>
          <w:p w:rsidR="004F2F28" w:rsidRPr="00BE2BC8" w:rsidRDefault="006C66F3" w:rsidP="00AF5EC5">
            <w:pPr>
              <w:spacing w:line="240" w:lineRule="auto"/>
              <w:ind w:firstLine="741"/>
              <w:jc w:val="left"/>
              <w:rPr>
                <w:rFonts w:ascii="Tahoma" w:hAnsi="Tahoma" w:cs="Tahoma"/>
              </w:rPr>
            </w:pPr>
            <w:r w:rsidRPr="000C6794">
              <w:rPr>
                <w:rFonts w:ascii="Tahoma" w:hAnsi="Tahoma" w:cs="Tahoma"/>
                <w:color w:val="auto"/>
              </w:rPr>
              <w:t xml:space="preserve">Окончание выполнения </w:t>
            </w:r>
            <w:r w:rsidR="00B60598" w:rsidRPr="000C6794">
              <w:rPr>
                <w:rFonts w:ascii="Tahoma" w:hAnsi="Tahoma" w:cs="Tahoma"/>
                <w:color w:val="auto"/>
              </w:rPr>
              <w:t xml:space="preserve">работ </w:t>
            </w:r>
            <w:r w:rsidR="00B60598" w:rsidRPr="00EB3596">
              <w:rPr>
                <w:rFonts w:ascii="Tahoma" w:hAnsi="Tahoma" w:cs="Tahoma"/>
                <w:color w:val="auto"/>
              </w:rPr>
              <w:t>–</w:t>
            </w:r>
            <w:r w:rsidR="00AF5EC5">
              <w:rPr>
                <w:rFonts w:ascii="Tahoma" w:hAnsi="Tahoma" w:cs="Tahoma"/>
                <w:color w:val="auto"/>
              </w:rPr>
              <w:t xml:space="preserve"> </w:t>
            </w:r>
            <w:r w:rsidR="00BD58BE" w:rsidRPr="00EB3596">
              <w:rPr>
                <w:rFonts w:ascii="Tahoma" w:hAnsi="Tahoma" w:cs="Tahoma"/>
                <w:color w:val="auto"/>
              </w:rPr>
              <w:t xml:space="preserve">не позднее </w:t>
            </w:r>
            <w:r w:rsidR="00BD58BE">
              <w:rPr>
                <w:rFonts w:ascii="Tahoma" w:hAnsi="Tahoma" w:cs="Tahoma"/>
                <w:color w:val="auto"/>
              </w:rPr>
              <w:t>30 ноября 2025 г.</w:t>
            </w:r>
          </w:p>
        </w:tc>
      </w:tr>
      <w:tr w:rsidR="004F2F28" w:rsidRPr="00BE2BC8" w:rsidTr="00934162">
        <w:trPr>
          <w:trHeight w:val="907"/>
        </w:trPr>
        <w:tc>
          <w:tcPr>
            <w:tcW w:w="1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F28" w:rsidRPr="00BE2BC8" w:rsidRDefault="006C66F3" w:rsidP="00BC0A9F">
            <w:pPr>
              <w:pStyle w:val="14"/>
              <w:numPr>
                <w:ilvl w:val="0"/>
                <w:numId w:val="39"/>
              </w:numPr>
              <w:spacing w:before="0" w:beforeAutospacing="0" w:after="0" w:afterAutospacing="0"/>
              <w:ind w:left="0" w:firstLine="0"/>
              <w:jc w:val="both"/>
              <w:rPr>
                <w:b/>
                <w:sz w:val="24"/>
                <w:szCs w:val="24"/>
                <w:lang w:val="ru-RU"/>
              </w:rPr>
            </w:pPr>
            <w:r w:rsidRPr="00BE2BC8">
              <w:rPr>
                <w:b/>
                <w:sz w:val="24"/>
                <w:szCs w:val="24"/>
                <w:lang w:val="ru-RU"/>
              </w:rPr>
              <w:t xml:space="preserve">Общие требования к выполнению </w:t>
            </w:r>
            <w:r w:rsidR="00B8271D">
              <w:rPr>
                <w:b/>
                <w:sz w:val="24"/>
                <w:szCs w:val="24"/>
                <w:lang w:val="ru-RU"/>
              </w:rPr>
              <w:t>работ, их качеству, в том числе</w:t>
            </w:r>
            <w:r w:rsidR="00967D19">
              <w:rPr>
                <w:b/>
                <w:sz w:val="24"/>
                <w:szCs w:val="24"/>
                <w:lang w:val="ru-RU"/>
              </w:rPr>
              <w:t xml:space="preserve"> технологии выполнения работ,</w:t>
            </w:r>
            <w:r w:rsidR="00967D19">
              <w:rPr>
                <w:b/>
                <w:sz w:val="24"/>
                <w:szCs w:val="24"/>
                <w:lang w:val="ru-RU"/>
              </w:rPr>
              <w:br/>
            </w:r>
            <w:r w:rsidRPr="00BE2BC8">
              <w:rPr>
                <w:b/>
                <w:sz w:val="24"/>
                <w:szCs w:val="24"/>
                <w:lang w:val="ru-RU"/>
              </w:rPr>
              <w:t>методам и методики выполнения работ</w:t>
            </w:r>
          </w:p>
          <w:p w:rsidR="00870498" w:rsidRPr="00BE2BC8" w:rsidRDefault="00D05A8C" w:rsidP="003C760C">
            <w:pPr>
              <w:spacing w:line="240" w:lineRule="auto"/>
              <w:ind w:firstLine="741"/>
              <w:rPr>
                <w:rFonts w:ascii="Tahoma" w:hAnsi="Tahoma" w:cs="Tahoma"/>
              </w:rPr>
            </w:pPr>
            <w:r w:rsidRPr="00D05A8C">
              <w:rPr>
                <w:rFonts w:ascii="Tahoma" w:hAnsi="Tahoma" w:cs="Tahoma"/>
              </w:rPr>
              <w:t xml:space="preserve">Все работы должны быть выполнены Подрядчиком в соответствии с </w:t>
            </w:r>
            <w:r w:rsidR="00870498" w:rsidRPr="00D05A8C">
              <w:rPr>
                <w:rFonts w:ascii="Tahoma" w:hAnsi="Tahoma" w:cs="Tahoma"/>
              </w:rPr>
              <w:t xml:space="preserve">настоящим Техническим заданием </w:t>
            </w:r>
            <w:r w:rsidR="00870498">
              <w:rPr>
                <w:rFonts w:ascii="Tahoma" w:hAnsi="Tahoma" w:cs="Tahoma"/>
              </w:rPr>
              <w:t xml:space="preserve">и </w:t>
            </w:r>
            <w:r w:rsidRPr="00D05A8C">
              <w:rPr>
                <w:rFonts w:ascii="Tahoma" w:hAnsi="Tahoma" w:cs="Tahoma"/>
              </w:rPr>
              <w:t>соблюдением действующих правил, нормати</w:t>
            </w:r>
            <w:r w:rsidR="003C760C">
              <w:rPr>
                <w:rFonts w:ascii="Tahoma" w:hAnsi="Tahoma" w:cs="Tahoma"/>
              </w:rPr>
              <w:t>вных документов, СП, ГОСТ СНиП.</w:t>
            </w:r>
            <w:bookmarkStart w:id="0" w:name="_GoBack"/>
            <w:bookmarkEnd w:id="0"/>
          </w:p>
        </w:tc>
      </w:tr>
      <w:tr w:rsidR="004F2F28" w:rsidRPr="00BE2BC8" w:rsidTr="00934162">
        <w:trPr>
          <w:trHeight w:val="278"/>
        </w:trPr>
        <w:tc>
          <w:tcPr>
            <w:tcW w:w="1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F28" w:rsidRPr="00BE2BC8" w:rsidRDefault="006C66F3" w:rsidP="00BC0A9F">
            <w:pPr>
              <w:pStyle w:val="af2"/>
              <w:numPr>
                <w:ilvl w:val="0"/>
                <w:numId w:val="39"/>
              </w:numPr>
              <w:spacing w:line="240" w:lineRule="auto"/>
              <w:ind w:left="0" w:firstLine="0"/>
              <w:jc w:val="left"/>
              <w:rPr>
                <w:rFonts w:ascii="Tahoma" w:hAnsi="Tahoma" w:cs="Tahoma"/>
                <w:b/>
              </w:rPr>
            </w:pPr>
            <w:r w:rsidRPr="00BE2BC8">
              <w:rPr>
                <w:rFonts w:ascii="Tahoma" w:hAnsi="Tahoma" w:cs="Tahoma"/>
                <w:b/>
              </w:rPr>
              <w:t xml:space="preserve">Требования </w:t>
            </w:r>
            <w:r w:rsidR="0065400F" w:rsidRPr="00BE2BC8">
              <w:rPr>
                <w:rFonts w:ascii="Tahoma" w:hAnsi="Tahoma" w:cs="Tahoma"/>
                <w:b/>
              </w:rPr>
              <w:t>к безопасности выполнения работ</w:t>
            </w:r>
          </w:p>
          <w:p w:rsidR="004F2F28" w:rsidRPr="00BE2BC8" w:rsidRDefault="006C66F3" w:rsidP="00514575">
            <w:pPr>
              <w:spacing w:line="240" w:lineRule="auto"/>
              <w:ind w:firstLine="741"/>
              <w:rPr>
                <w:rFonts w:ascii="Tahoma" w:hAnsi="Tahoma" w:cs="Tahoma"/>
              </w:rPr>
            </w:pPr>
            <w:r w:rsidRPr="00BE2BC8">
              <w:rPr>
                <w:rFonts w:ascii="Tahoma" w:hAnsi="Tahoma" w:cs="Tahoma"/>
              </w:rPr>
              <w:t>Согласно Правил по охране труда.</w:t>
            </w:r>
          </w:p>
          <w:p w:rsidR="004F2F28" w:rsidRPr="00BE2BC8" w:rsidRDefault="006C66F3" w:rsidP="00514575">
            <w:pPr>
              <w:spacing w:line="240" w:lineRule="auto"/>
              <w:ind w:firstLine="741"/>
              <w:rPr>
                <w:rFonts w:ascii="Tahoma" w:hAnsi="Tahoma" w:cs="Tahoma"/>
              </w:rPr>
            </w:pPr>
            <w:r w:rsidRPr="00BE2BC8">
              <w:rPr>
                <w:rFonts w:ascii="Tahoma" w:hAnsi="Tahoma" w:cs="Tahoma"/>
              </w:rPr>
              <w:t xml:space="preserve">В период </w:t>
            </w:r>
            <w:r w:rsidR="00893A2F" w:rsidRPr="00BE2BC8">
              <w:rPr>
                <w:rFonts w:ascii="Tahoma" w:hAnsi="Tahoma" w:cs="Tahoma"/>
              </w:rPr>
              <w:t>производства работ П</w:t>
            </w:r>
            <w:r w:rsidRPr="00BE2BC8">
              <w:rPr>
                <w:rFonts w:ascii="Tahoma" w:hAnsi="Tahoma" w:cs="Tahoma"/>
              </w:rPr>
              <w:t>одрядчик несет ответственность за:</w:t>
            </w:r>
          </w:p>
          <w:p w:rsidR="004F2F28" w:rsidRPr="00BC0A9F" w:rsidRDefault="006C66F3" w:rsidP="0023542B">
            <w:pPr>
              <w:pStyle w:val="af2"/>
              <w:numPr>
                <w:ilvl w:val="0"/>
                <w:numId w:val="44"/>
              </w:numPr>
              <w:spacing w:line="240" w:lineRule="auto"/>
              <w:ind w:left="0" w:firstLine="0"/>
              <w:rPr>
                <w:rFonts w:ascii="Tahoma" w:hAnsi="Tahoma" w:cs="Tahoma"/>
              </w:rPr>
            </w:pPr>
            <w:r w:rsidRPr="00BC0A9F">
              <w:rPr>
                <w:rFonts w:ascii="Tahoma" w:hAnsi="Tahoma" w:cs="Tahoma"/>
              </w:rPr>
              <w:t>состояние техники безопасности, пожарной и электробезопасности на стройплощадке и в занимаемых им</w:t>
            </w:r>
            <w:r w:rsidR="00934162" w:rsidRPr="00BC0A9F">
              <w:rPr>
                <w:rFonts w:ascii="Tahoma" w:hAnsi="Tahoma" w:cs="Tahoma"/>
              </w:rPr>
              <w:t xml:space="preserve"> </w:t>
            </w:r>
            <w:r w:rsidRPr="00BC0A9F">
              <w:rPr>
                <w:rFonts w:ascii="Tahoma" w:hAnsi="Tahoma" w:cs="Tahoma"/>
              </w:rPr>
              <w:t>помещениях;</w:t>
            </w:r>
          </w:p>
          <w:p w:rsidR="004F2F28" w:rsidRPr="00BC0A9F" w:rsidRDefault="006C66F3" w:rsidP="0023542B">
            <w:pPr>
              <w:pStyle w:val="af2"/>
              <w:numPr>
                <w:ilvl w:val="0"/>
                <w:numId w:val="44"/>
              </w:numPr>
              <w:spacing w:line="240" w:lineRule="auto"/>
              <w:ind w:left="0" w:firstLine="0"/>
              <w:rPr>
                <w:rFonts w:ascii="Tahoma" w:hAnsi="Tahoma" w:cs="Tahoma"/>
              </w:rPr>
            </w:pPr>
            <w:r w:rsidRPr="00BC0A9F">
              <w:rPr>
                <w:rFonts w:ascii="Tahoma" w:hAnsi="Tahoma" w:cs="Tahoma"/>
              </w:rPr>
              <w:t>безопасную организацию работ и соблюдение требований безопасности и норм охраны труд</w:t>
            </w:r>
            <w:r w:rsidR="00893A2F" w:rsidRPr="00BC0A9F">
              <w:rPr>
                <w:rFonts w:ascii="Tahoma" w:hAnsi="Tahoma" w:cs="Tahoma"/>
              </w:rPr>
              <w:t>а персоналом</w:t>
            </w:r>
            <w:r w:rsidR="00934162" w:rsidRPr="00BC0A9F">
              <w:rPr>
                <w:rFonts w:ascii="Tahoma" w:hAnsi="Tahoma" w:cs="Tahoma"/>
              </w:rPr>
              <w:t xml:space="preserve"> </w:t>
            </w:r>
            <w:r w:rsidR="00893A2F" w:rsidRPr="00BC0A9F">
              <w:rPr>
                <w:rFonts w:ascii="Tahoma" w:hAnsi="Tahoma" w:cs="Tahoma"/>
              </w:rPr>
              <w:t>П</w:t>
            </w:r>
            <w:r w:rsidRPr="00BC0A9F">
              <w:rPr>
                <w:rFonts w:ascii="Tahoma" w:hAnsi="Tahoma" w:cs="Tahoma"/>
              </w:rPr>
              <w:t>одрядчика;</w:t>
            </w:r>
          </w:p>
          <w:p w:rsidR="004F2F28" w:rsidRPr="00BC0A9F" w:rsidRDefault="00893A2F" w:rsidP="0023542B">
            <w:pPr>
              <w:pStyle w:val="af2"/>
              <w:numPr>
                <w:ilvl w:val="0"/>
                <w:numId w:val="44"/>
              </w:numPr>
              <w:spacing w:line="240" w:lineRule="auto"/>
              <w:ind w:left="0" w:firstLine="0"/>
              <w:rPr>
                <w:rFonts w:ascii="Tahoma" w:hAnsi="Tahoma" w:cs="Tahoma"/>
              </w:rPr>
            </w:pPr>
            <w:r w:rsidRPr="00BC0A9F">
              <w:rPr>
                <w:rFonts w:ascii="Tahoma" w:hAnsi="Tahoma" w:cs="Tahoma"/>
              </w:rPr>
              <w:t>допуск к работе работников П</w:t>
            </w:r>
            <w:r w:rsidR="006C66F3" w:rsidRPr="00BC0A9F">
              <w:rPr>
                <w:rFonts w:ascii="Tahoma" w:hAnsi="Tahoma" w:cs="Tahoma"/>
              </w:rPr>
              <w:t>одрядчика, не прошедших предварительный (при поступлении на работу) или</w:t>
            </w:r>
            <w:r w:rsidR="00934162" w:rsidRPr="00BC0A9F">
              <w:rPr>
                <w:rFonts w:ascii="Tahoma" w:hAnsi="Tahoma" w:cs="Tahoma"/>
              </w:rPr>
              <w:t xml:space="preserve"> </w:t>
            </w:r>
            <w:r w:rsidR="006C66F3" w:rsidRPr="00BC0A9F">
              <w:rPr>
                <w:rFonts w:ascii="Tahoma" w:hAnsi="Tahoma" w:cs="Tahoma"/>
              </w:rPr>
              <w:t>периодический медицинский осмотр, либо не допущенных к работе по медицински</w:t>
            </w:r>
            <w:r w:rsidR="00F651DD" w:rsidRPr="00BC0A9F">
              <w:rPr>
                <w:rFonts w:ascii="Tahoma" w:hAnsi="Tahoma" w:cs="Tahoma"/>
              </w:rPr>
              <w:t>м показаниям, либо не прошедших</w:t>
            </w:r>
            <w:r w:rsidR="00934162" w:rsidRPr="00BC0A9F">
              <w:rPr>
                <w:rFonts w:ascii="Tahoma" w:hAnsi="Tahoma" w:cs="Tahoma"/>
              </w:rPr>
              <w:t xml:space="preserve"> </w:t>
            </w:r>
            <w:r w:rsidR="006C66F3" w:rsidRPr="00BC0A9F">
              <w:rPr>
                <w:rFonts w:ascii="Tahoma" w:hAnsi="Tahoma" w:cs="Tahoma"/>
              </w:rPr>
              <w:t>в установленном порядке обучение и инструктаж по безопасности и охране труда;</w:t>
            </w:r>
          </w:p>
          <w:p w:rsidR="004F2F28" w:rsidRPr="00BC0A9F" w:rsidRDefault="00893A2F" w:rsidP="0023542B">
            <w:pPr>
              <w:pStyle w:val="af2"/>
              <w:numPr>
                <w:ilvl w:val="0"/>
                <w:numId w:val="44"/>
              </w:numPr>
              <w:spacing w:line="240" w:lineRule="auto"/>
              <w:ind w:left="0" w:firstLine="0"/>
              <w:rPr>
                <w:rFonts w:ascii="Tahoma" w:hAnsi="Tahoma" w:cs="Tahoma"/>
              </w:rPr>
            </w:pPr>
            <w:r w:rsidRPr="00BC0A9F">
              <w:rPr>
                <w:rFonts w:ascii="Tahoma" w:hAnsi="Tahoma" w:cs="Tahoma"/>
              </w:rPr>
              <w:t>обеспечение работников П</w:t>
            </w:r>
            <w:r w:rsidR="006C66F3" w:rsidRPr="00BC0A9F">
              <w:rPr>
                <w:rFonts w:ascii="Tahoma" w:hAnsi="Tahoma" w:cs="Tahoma"/>
              </w:rPr>
              <w:t>одрядчика средствами индивидуальной защиты</w:t>
            </w:r>
            <w:r w:rsidR="00F651DD" w:rsidRPr="00BC0A9F">
              <w:rPr>
                <w:rFonts w:ascii="Tahoma" w:hAnsi="Tahoma" w:cs="Tahoma"/>
              </w:rPr>
              <w:t>, их использование и правильное</w:t>
            </w:r>
            <w:r w:rsidR="00934162" w:rsidRPr="00BC0A9F">
              <w:rPr>
                <w:rFonts w:ascii="Tahoma" w:hAnsi="Tahoma" w:cs="Tahoma"/>
              </w:rPr>
              <w:t xml:space="preserve"> </w:t>
            </w:r>
            <w:r w:rsidR="006C66F3" w:rsidRPr="00BC0A9F">
              <w:rPr>
                <w:rFonts w:ascii="Tahoma" w:hAnsi="Tahoma" w:cs="Tahoma"/>
              </w:rPr>
              <w:t>применение;</w:t>
            </w:r>
          </w:p>
          <w:p w:rsidR="004F2F28" w:rsidRPr="00BC0A9F" w:rsidRDefault="006C66F3" w:rsidP="0023542B">
            <w:pPr>
              <w:pStyle w:val="af2"/>
              <w:numPr>
                <w:ilvl w:val="0"/>
                <w:numId w:val="44"/>
              </w:numPr>
              <w:spacing w:line="240" w:lineRule="auto"/>
              <w:ind w:left="0" w:firstLine="0"/>
              <w:rPr>
                <w:rFonts w:ascii="Tahoma" w:hAnsi="Tahoma" w:cs="Tahoma"/>
                <w:color w:val="auto"/>
              </w:rPr>
            </w:pPr>
            <w:r w:rsidRPr="00BC0A9F">
              <w:rPr>
                <w:rFonts w:ascii="Tahoma" w:hAnsi="Tahoma" w:cs="Tahoma"/>
              </w:rPr>
              <w:t xml:space="preserve">расходы по всем претензиям, искам и другим обращениям, связанным с возникновением случаев производственного травматизма и несчастных случаев </w:t>
            </w:r>
            <w:r w:rsidR="00893A2F" w:rsidRPr="00BC0A9F">
              <w:rPr>
                <w:rFonts w:ascii="Tahoma" w:hAnsi="Tahoma" w:cs="Tahoma"/>
              </w:rPr>
              <w:t xml:space="preserve">на производстве с персоналом </w:t>
            </w:r>
            <w:r w:rsidR="00893A2F" w:rsidRPr="00BC0A9F">
              <w:rPr>
                <w:rFonts w:ascii="Tahoma" w:hAnsi="Tahoma" w:cs="Tahoma"/>
                <w:color w:val="auto"/>
              </w:rPr>
              <w:t>П</w:t>
            </w:r>
            <w:r w:rsidRPr="00BC0A9F">
              <w:rPr>
                <w:rFonts w:ascii="Tahoma" w:hAnsi="Tahoma" w:cs="Tahoma"/>
                <w:color w:val="auto"/>
              </w:rPr>
              <w:t xml:space="preserve">одрядчика в процессе выполнения работ на территории </w:t>
            </w:r>
            <w:r w:rsidR="00F203A3" w:rsidRPr="00BC0A9F">
              <w:rPr>
                <w:rFonts w:ascii="Tahoma" w:hAnsi="Tahoma" w:cs="Tahoma"/>
                <w:color w:val="auto"/>
              </w:rPr>
              <w:t>аэропорта Норильск.</w:t>
            </w:r>
          </w:p>
          <w:p w:rsidR="004F2F28" w:rsidRPr="00BE2BC8" w:rsidRDefault="006C66F3" w:rsidP="00514575">
            <w:pPr>
              <w:spacing w:line="240" w:lineRule="auto"/>
              <w:ind w:firstLine="741"/>
              <w:rPr>
                <w:rFonts w:ascii="Tahoma" w:hAnsi="Tahoma" w:cs="Tahoma"/>
              </w:rPr>
            </w:pPr>
            <w:r w:rsidRPr="00BE2BC8">
              <w:rPr>
                <w:rFonts w:ascii="Tahoma" w:hAnsi="Tahoma" w:cs="Tahoma"/>
              </w:rPr>
              <w:t>Незамедлительно сообщать в отдел охраны труда и промышленной безопасн</w:t>
            </w:r>
            <w:r w:rsidR="00F651DD">
              <w:rPr>
                <w:rFonts w:ascii="Tahoma" w:hAnsi="Tahoma" w:cs="Tahoma"/>
              </w:rPr>
              <w:t>ости Заказчика обо всех случаях</w:t>
            </w:r>
            <w:r w:rsidR="00BC0A9F">
              <w:rPr>
                <w:rFonts w:ascii="Tahoma" w:hAnsi="Tahoma" w:cs="Tahoma"/>
              </w:rPr>
              <w:t xml:space="preserve"> </w:t>
            </w:r>
            <w:proofErr w:type="spellStart"/>
            <w:r w:rsidRPr="00BE2BC8">
              <w:rPr>
                <w:rFonts w:ascii="Tahoma" w:hAnsi="Tahoma" w:cs="Tahoma"/>
              </w:rPr>
              <w:t>травмирования</w:t>
            </w:r>
            <w:proofErr w:type="spellEnd"/>
            <w:r w:rsidRPr="00BE2BC8">
              <w:rPr>
                <w:rFonts w:ascii="Tahoma" w:hAnsi="Tahoma" w:cs="Tahoma"/>
              </w:rPr>
              <w:t xml:space="preserve"> работников при выполнении работ на территории</w:t>
            </w:r>
            <w:r w:rsidR="007501F7" w:rsidRPr="00BE2BC8">
              <w:rPr>
                <w:rFonts w:ascii="Tahoma" w:hAnsi="Tahoma" w:cs="Tahoma"/>
              </w:rPr>
              <w:t xml:space="preserve"> </w:t>
            </w:r>
            <w:r w:rsidRPr="00BE2BC8">
              <w:rPr>
                <w:rFonts w:ascii="Tahoma" w:hAnsi="Tahoma" w:cs="Tahoma"/>
              </w:rPr>
              <w:t>Заказчика.</w:t>
            </w:r>
          </w:p>
          <w:p w:rsidR="004F2F28" w:rsidRPr="001A5E94" w:rsidRDefault="006C66F3" w:rsidP="00514575">
            <w:pPr>
              <w:spacing w:line="240" w:lineRule="auto"/>
              <w:ind w:firstLine="741"/>
              <w:rPr>
                <w:rFonts w:ascii="Tahoma" w:hAnsi="Tahoma" w:cs="Tahoma"/>
                <w:color w:val="auto"/>
              </w:rPr>
            </w:pPr>
            <w:r w:rsidRPr="001A5E94">
              <w:rPr>
                <w:rFonts w:ascii="Tahoma" w:hAnsi="Tahoma" w:cs="Tahoma"/>
                <w:color w:val="auto"/>
              </w:rPr>
              <w:lastRenderedPageBreak/>
              <w:t>Направлять Заказчику ежемесячно, в первое число месяца, следующего за от</w:t>
            </w:r>
            <w:r w:rsidR="00F651DD" w:rsidRPr="001A5E94">
              <w:rPr>
                <w:rFonts w:ascii="Tahoma" w:hAnsi="Tahoma" w:cs="Tahoma"/>
                <w:color w:val="auto"/>
              </w:rPr>
              <w:t>четным, информацию за прошедший</w:t>
            </w:r>
            <w:r w:rsidR="00F651DD" w:rsidRPr="001A5E94">
              <w:rPr>
                <w:rFonts w:ascii="Tahoma" w:hAnsi="Tahoma" w:cs="Tahoma"/>
                <w:color w:val="auto"/>
              </w:rPr>
              <w:br/>
            </w:r>
            <w:r w:rsidRPr="001A5E94">
              <w:rPr>
                <w:rFonts w:ascii="Tahoma" w:hAnsi="Tahoma" w:cs="Tahoma"/>
                <w:color w:val="auto"/>
              </w:rPr>
              <w:t>месяц</w:t>
            </w:r>
            <w:r w:rsidR="001A5E94" w:rsidRPr="001A5E94">
              <w:rPr>
                <w:rFonts w:ascii="Tahoma" w:hAnsi="Tahoma" w:cs="Tahoma"/>
                <w:color w:val="auto"/>
              </w:rPr>
              <w:t>, в соответствии с «Общими условиями» Договора</w:t>
            </w:r>
            <w:r w:rsidRPr="001A5E94">
              <w:rPr>
                <w:rFonts w:ascii="Tahoma" w:hAnsi="Tahoma" w:cs="Tahoma"/>
                <w:color w:val="auto"/>
              </w:rPr>
              <w:t>:</w:t>
            </w:r>
          </w:p>
          <w:p w:rsidR="004F2F28" w:rsidRPr="0023542B" w:rsidRDefault="006C66F3" w:rsidP="0023542B">
            <w:pPr>
              <w:pStyle w:val="af2"/>
              <w:numPr>
                <w:ilvl w:val="0"/>
                <w:numId w:val="45"/>
              </w:numPr>
              <w:spacing w:line="240" w:lineRule="auto"/>
              <w:ind w:left="0" w:firstLine="0"/>
              <w:rPr>
                <w:rFonts w:ascii="Tahoma" w:hAnsi="Tahoma" w:cs="Tahoma"/>
                <w:color w:val="auto"/>
              </w:rPr>
            </w:pPr>
            <w:r w:rsidRPr="0023542B">
              <w:rPr>
                <w:rFonts w:ascii="Tahoma" w:hAnsi="Tahoma" w:cs="Tahoma"/>
                <w:color w:val="auto"/>
              </w:rPr>
              <w:t>среднесписочная численность работников организации (чел.);</w:t>
            </w:r>
          </w:p>
          <w:p w:rsidR="004F2F28" w:rsidRPr="0023542B" w:rsidRDefault="006C66F3" w:rsidP="0023542B">
            <w:pPr>
              <w:pStyle w:val="af2"/>
              <w:numPr>
                <w:ilvl w:val="0"/>
                <w:numId w:val="45"/>
              </w:numPr>
              <w:spacing w:line="240" w:lineRule="auto"/>
              <w:ind w:left="0" w:firstLine="0"/>
              <w:rPr>
                <w:rFonts w:ascii="Tahoma" w:hAnsi="Tahoma" w:cs="Tahoma"/>
                <w:color w:val="auto"/>
              </w:rPr>
            </w:pPr>
            <w:r w:rsidRPr="0023542B">
              <w:rPr>
                <w:rFonts w:ascii="Tahoma" w:hAnsi="Tahoma" w:cs="Tahoma"/>
                <w:color w:val="auto"/>
              </w:rPr>
              <w:t>общее рабочее время, отработанное всеми работниками организации (чел.*часов);</w:t>
            </w:r>
          </w:p>
          <w:p w:rsidR="004F2F28" w:rsidRPr="0023542B" w:rsidRDefault="006C66F3" w:rsidP="0023542B">
            <w:pPr>
              <w:pStyle w:val="af2"/>
              <w:numPr>
                <w:ilvl w:val="0"/>
                <w:numId w:val="45"/>
              </w:numPr>
              <w:spacing w:line="240" w:lineRule="auto"/>
              <w:ind w:left="0" w:firstLine="0"/>
              <w:rPr>
                <w:rFonts w:ascii="Tahoma" w:hAnsi="Tahoma" w:cs="Tahoma"/>
                <w:color w:val="auto"/>
              </w:rPr>
            </w:pPr>
            <w:r w:rsidRPr="0023542B">
              <w:rPr>
                <w:rFonts w:ascii="Tahoma" w:hAnsi="Tahoma" w:cs="Tahoma"/>
                <w:color w:val="auto"/>
              </w:rPr>
              <w:t>общее количество несчастных случаев (пострадавших), зарегистриров</w:t>
            </w:r>
            <w:r w:rsidR="00F651DD" w:rsidRPr="0023542B">
              <w:rPr>
                <w:rFonts w:ascii="Tahoma" w:hAnsi="Tahoma" w:cs="Tahoma"/>
                <w:color w:val="auto"/>
              </w:rPr>
              <w:t>анных в соответствии с трудовым</w:t>
            </w:r>
            <w:r w:rsidR="00F651DD" w:rsidRPr="0023542B">
              <w:rPr>
                <w:rFonts w:ascii="Tahoma" w:hAnsi="Tahoma" w:cs="Tahoma"/>
                <w:color w:val="auto"/>
              </w:rPr>
              <w:br/>
            </w:r>
            <w:r w:rsidRPr="0023542B">
              <w:rPr>
                <w:rFonts w:ascii="Tahoma" w:hAnsi="Tahoma" w:cs="Tahoma"/>
                <w:color w:val="auto"/>
              </w:rPr>
              <w:t>законодательством Российской Федерации;</w:t>
            </w:r>
          </w:p>
          <w:p w:rsidR="004F2F28" w:rsidRPr="0023542B" w:rsidRDefault="006C66F3" w:rsidP="0023542B">
            <w:pPr>
              <w:pStyle w:val="af2"/>
              <w:numPr>
                <w:ilvl w:val="0"/>
                <w:numId w:val="45"/>
              </w:numPr>
              <w:spacing w:line="240" w:lineRule="auto"/>
              <w:ind w:left="0" w:firstLine="0"/>
              <w:rPr>
                <w:rFonts w:ascii="Tahoma" w:hAnsi="Tahoma" w:cs="Tahoma"/>
                <w:color w:val="auto"/>
              </w:rPr>
            </w:pPr>
            <w:r w:rsidRPr="0023542B">
              <w:rPr>
                <w:rFonts w:ascii="Tahoma" w:hAnsi="Tahoma" w:cs="Tahoma"/>
                <w:color w:val="auto"/>
              </w:rPr>
              <w:t>количество травм без утраты трудоспособности, но с переводом пострадавшего на другую работу (другое место работы и/или неполный рабочий день);</w:t>
            </w:r>
          </w:p>
          <w:p w:rsidR="004F2F28" w:rsidRPr="0023542B" w:rsidRDefault="006C66F3" w:rsidP="0023542B">
            <w:pPr>
              <w:pStyle w:val="af2"/>
              <w:numPr>
                <w:ilvl w:val="0"/>
                <w:numId w:val="45"/>
              </w:numPr>
              <w:spacing w:line="240" w:lineRule="auto"/>
              <w:ind w:left="0" w:firstLine="0"/>
              <w:rPr>
                <w:rFonts w:ascii="Tahoma" w:hAnsi="Tahoma" w:cs="Tahoma"/>
                <w:color w:val="auto"/>
              </w:rPr>
            </w:pPr>
            <w:r w:rsidRPr="0023542B">
              <w:rPr>
                <w:rFonts w:ascii="Tahoma" w:hAnsi="Tahoma" w:cs="Tahoma"/>
                <w:color w:val="auto"/>
              </w:rPr>
              <w:t xml:space="preserve">количество микротравм (случаев </w:t>
            </w:r>
            <w:proofErr w:type="spellStart"/>
            <w:r w:rsidRPr="0023542B">
              <w:rPr>
                <w:rFonts w:ascii="Tahoma" w:hAnsi="Tahoma" w:cs="Tahoma"/>
                <w:color w:val="auto"/>
              </w:rPr>
              <w:t>травмирования</w:t>
            </w:r>
            <w:proofErr w:type="spellEnd"/>
            <w:r w:rsidRPr="0023542B">
              <w:rPr>
                <w:rFonts w:ascii="Tahoma" w:hAnsi="Tahoma" w:cs="Tahoma"/>
                <w:color w:val="auto"/>
              </w:rPr>
              <w:t xml:space="preserve"> без утраты трудоспособности и перевода пострадавшего на другую работу и/или неполный рабочий день, но обратившегося при этом в медицинское учреждение для лечения);</w:t>
            </w:r>
          </w:p>
          <w:p w:rsidR="004F2F28" w:rsidRPr="0023542B" w:rsidRDefault="006C66F3" w:rsidP="0023542B">
            <w:pPr>
              <w:pStyle w:val="af2"/>
              <w:numPr>
                <w:ilvl w:val="0"/>
                <w:numId w:val="45"/>
              </w:numPr>
              <w:spacing w:line="240" w:lineRule="auto"/>
              <w:ind w:left="0" w:firstLine="0"/>
              <w:rPr>
                <w:rFonts w:ascii="Tahoma" w:hAnsi="Tahoma" w:cs="Tahoma"/>
                <w:color w:val="auto"/>
              </w:rPr>
            </w:pPr>
            <w:r w:rsidRPr="0023542B">
              <w:rPr>
                <w:rFonts w:ascii="Tahoma" w:hAnsi="Tahoma" w:cs="Tahoma"/>
                <w:color w:val="auto"/>
              </w:rPr>
              <w:t>количество травм с оказанием первой медицинской помощи, кроме случаев, указанных в пунктах 3…5;</w:t>
            </w:r>
          </w:p>
          <w:p w:rsidR="004F2F28" w:rsidRPr="0023542B" w:rsidRDefault="006C66F3" w:rsidP="0023542B">
            <w:pPr>
              <w:pStyle w:val="af2"/>
              <w:numPr>
                <w:ilvl w:val="0"/>
                <w:numId w:val="45"/>
              </w:numPr>
              <w:spacing w:line="240" w:lineRule="auto"/>
              <w:ind w:left="0" w:firstLine="0"/>
              <w:rPr>
                <w:rFonts w:ascii="Tahoma" w:hAnsi="Tahoma" w:cs="Tahoma"/>
                <w:color w:val="auto"/>
              </w:rPr>
            </w:pPr>
            <w:r w:rsidRPr="0023542B">
              <w:rPr>
                <w:rFonts w:ascii="Tahoma" w:hAnsi="Tahoma" w:cs="Tahoma"/>
                <w:color w:val="auto"/>
              </w:rPr>
              <w:t>количество опасных происшествий (</w:t>
            </w:r>
            <w:proofErr w:type="spellStart"/>
            <w:r w:rsidRPr="0023542B">
              <w:rPr>
                <w:rFonts w:ascii="Tahoma" w:hAnsi="Tahoma" w:cs="Tahoma"/>
                <w:color w:val="auto"/>
              </w:rPr>
              <w:t>nearmissincident</w:t>
            </w:r>
            <w:proofErr w:type="spellEnd"/>
            <w:r w:rsidRPr="0023542B">
              <w:rPr>
                <w:rFonts w:ascii="Tahoma" w:hAnsi="Tahoma" w:cs="Tahoma"/>
                <w:color w:val="auto"/>
              </w:rPr>
              <w:t>);</w:t>
            </w:r>
          </w:p>
          <w:p w:rsidR="009C32FD" w:rsidRPr="0023542B" w:rsidRDefault="006C66F3" w:rsidP="0023542B">
            <w:pPr>
              <w:pStyle w:val="af2"/>
              <w:numPr>
                <w:ilvl w:val="0"/>
                <w:numId w:val="45"/>
              </w:numPr>
              <w:spacing w:line="240" w:lineRule="auto"/>
              <w:ind w:left="0" w:firstLine="0"/>
              <w:rPr>
                <w:rFonts w:ascii="Tahoma" w:hAnsi="Tahoma" w:cs="Tahoma"/>
              </w:rPr>
            </w:pPr>
            <w:r w:rsidRPr="0023542B">
              <w:rPr>
                <w:rFonts w:ascii="Tahoma" w:hAnsi="Tahoma" w:cs="Tahoma"/>
                <w:color w:val="auto"/>
              </w:rPr>
              <w:t>количество выявленных опасных действий, условий.</w:t>
            </w:r>
          </w:p>
        </w:tc>
      </w:tr>
      <w:tr w:rsidR="002555F2" w:rsidRPr="00BE2BC8" w:rsidTr="004E69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26"/>
        </w:trPr>
        <w:tc>
          <w:tcPr>
            <w:tcW w:w="14454" w:type="dxa"/>
            <w:shd w:val="clear" w:color="auto" w:fill="auto"/>
          </w:tcPr>
          <w:p w:rsidR="002555F2" w:rsidRPr="00BE2BC8" w:rsidRDefault="002555F2" w:rsidP="00514575">
            <w:pPr>
              <w:widowControl/>
              <w:numPr>
                <w:ilvl w:val="0"/>
                <w:numId w:val="39"/>
              </w:numPr>
              <w:shd w:val="clear" w:color="auto" w:fill="auto"/>
              <w:autoSpaceDE/>
              <w:autoSpaceDN/>
              <w:adjustRightInd/>
              <w:spacing w:line="240" w:lineRule="auto"/>
              <w:ind w:left="0" w:firstLine="0"/>
              <w:jc w:val="left"/>
              <w:rPr>
                <w:rFonts w:ascii="Tahoma" w:hAnsi="Tahoma" w:cs="Tahoma"/>
                <w:b/>
              </w:rPr>
            </w:pPr>
            <w:r w:rsidRPr="00BE2BC8">
              <w:rPr>
                <w:rFonts w:ascii="Tahoma" w:hAnsi="Tahoma" w:cs="Tahoma"/>
                <w:b/>
              </w:rPr>
              <w:lastRenderedPageBreak/>
              <w:t>Порядок сдачи и приемки результатов работ</w:t>
            </w:r>
          </w:p>
          <w:p w:rsidR="00840858" w:rsidRDefault="00840858" w:rsidP="00840858">
            <w:pPr>
              <w:spacing w:line="240" w:lineRule="auto"/>
              <w:ind w:firstLine="7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Подрядчик должен письменно уведомить Заказчика об окончании выполнения работ и предъявить подписанный со своей стороны Акт сдачи-приемки выполненных работ по форме НН.КС-2.1, справку по форме НН.КС-3.1, а также исполнительную документацию в течение 2 (двух) рабочих дней с момента окончания выполненных работ.</w:t>
            </w:r>
          </w:p>
          <w:p w:rsidR="00840858" w:rsidRDefault="00840858" w:rsidP="00840858">
            <w:pPr>
              <w:spacing w:line="240" w:lineRule="auto"/>
              <w:ind w:firstLine="7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До начала итоговой приемки результата Работ Подрядчик обязан передать Заказчику полный комплект</w:t>
            </w:r>
            <w:r>
              <w:rPr>
                <w:rFonts w:ascii="Tahoma" w:hAnsi="Tahoma" w:cs="Tahoma"/>
              </w:rPr>
              <w:br/>
              <w:t>Исполнительной документации. Вместе с Исполнительной документацией передается сводный реестр Исполнительной</w:t>
            </w:r>
            <w:r>
              <w:rPr>
                <w:rFonts w:ascii="Tahoma" w:hAnsi="Tahoma" w:cs="Tahoma"/>
              </w:rPr>
              <w:br/>
              <w:t xml:space="preserve">документации по всем Работам в рабочем формате </w:t>
            </w:r>
            <w:proofErr w:type="spellStart"/>
            <w:r>
              <w:rPr>
                <w:rFonts w:ascii="Tahoma" w:hAnsi="Tahoma" w:cs="Tahoma"/>
              </w:rPr>
              <w:t>Excel</w:t>
            </w:r>
            <w:proofErr w:type="spellEnd"/>
            <w:r>
              <w:rPr>
                <w:rFonts w:ascii="Tahoma" w:hAnsi="Tahoma" w:cs="Tahoma"/>
              </w:rPr>
              <w:t xml:space="preserve"> (в электронном виде) и подписанный бумажный вариант.</w:t>
            </w:r>
          </w:p>
          <w:p w:rsidR="00840858" w:rsidRDefault="00840858" w:rsidP="00840858">
            <w:pPr>
              <w:spacing w:line="240" w:lineRule="auto"/>
              <w:ind w:firstLine="7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Не передача полного комплекта Исполнительной документации в установленные сроки является существенным</w:t>
            </w:r>
            <w:r>
              <w:rPr>
                <w:rFonts w:ascii="Tahoma" w:hAnsi="Tahoma" w:cs="Tahoma"/>
              </w:rPr>
              <w:br/>
              <w:t>нарушением Договора.</w:t>
            </w:r>
          </w:p>
          <w:p w:rsidR="004134A0" w:rsidRPr="00BE2BC8" w:rsidRDefault="00840858" w:rsidP="00840858">
            <w:pPr>
              <w:spacing w:line="240" w:lineRule="auto"/>
              <w:ind w:firstLine="741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Cs/>
                <w:iCs/>
                <w:lang w:bidi="ru-RU"/>
              </w:rPr>
              <w:t xml:space="preserve">Заказчик осуществляет приемку выполненных работ, подписывает и направляет Подрядчику подписанные со своей стороны </w:t>
            </w:r>
            <w:r>
              <w:rPr>
                <w:rFonts w:ascii="Tahoma" w:hAnsi="Tahoma" w:cs="Tahoma"/>
                <w:bCs/>
              </w:rPr>
              <w:t xml:space="preserve">Акт приемки выполненных работ, Справку по форме НН.КС-3.1 и Акт по форме НН.ОС-3.1 </w:t>
            </w:r>
            <w:r>
              <w:rPr>
                <w:rFonts w:ascii="Tahoma" w:hAnsi="Tahoma" w:cs="Tahoma"/>
                <w:bCs/>
                <w:iCs/>
                <w:lang w:bidi="ru-RU"/>
              </w:rPr>
              <w:t>в течение 2 (двух) рабочих дней с момента получения, указанных документов от Подрядчика, но не позднее второго числа месяца, следующего за месяцем выполнения работ,</w:t>
            </w:r>
            <w:r>
              <w:rPr>
                <w:rFonts w:ascii="Tahoma" w:hAnsi="Tahoma" w:cs="Tahoma"/>
                <w:bCs/>
              </w:rPr>
              <w:t xml:space="preserve"> </w:t>
            </w:r>
            <w:r>
              <w:rPr>
                <w:rFonts w:ascii="Tahoma" w:hAnsi="Tahoma" w:cs="Tahoma"/>
                <w:bCs/>
                <w:iCs/>
                <w:lang w:bidi="ru-RU"/>
              </w:rPr>
              <w:t>либо в тот же срок направляет Подрядчику мотивированный отказ от приемки работ.</w:t>
            </w:r>
          </w:p>
        </w:tc>
      </w:tr>
      <w:tr w:rsidR="002555F2" w:rsidRPr="00BE2BC8" w:rsidTr="009341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14454" w:type="dxa"/>
            <w:shd w:val="clear" w:color="auto" w:fill="auto"/>
          </w:tcPr>
          <w:p w:rsidR="00DD11D2" w:rsidRPr="00BE2BC8" w:rsidRDefault="002555F2" w:rsidP="00514575">
            <w:pPr>
              <w:widowControl/>
              <w:numPr>
                <w:ilvl w:val="0"/>
                <w:numId w:val="39"/>
              </w:numPr>
              <w:shd w:val="clear" w:color="auto" w:fill="auto"/>
              <w:autoSpaceDE/>
              <w:autoSpaceDN/>
              <w:adjustRightInd/>
              <w:spacing w:line="240" w:lineRule="auto"/>
              <w:ind w:left="32" w:firstLine="0"/>
              <w:jc w:val="left"/>
              <w:rPr>
                <w:rFonts w:ascii="Tahoma" w:hAnsi="Tahoma" w:cs="Tahoma"/>
                <w:b/>
              </w:rPr>
            </w:pPr>
            <w:r w:rsidRPr="00BE2BC8">
              <w:rPr>
                <w:rFonts w:ascii="Tahoma" w:hAnsi="Tahoma" w:cs="Tahoma"/>
                <w:b/>
              </w:rPr>
              <w:t>Требования по передаче заказчику технических и иных документов</w:t>
            </w:r>
            <w:r w:rsidR="008704B6" w:rsidRPr="00BE2BC8">
              <w:rPr>
                <w:rFonts w:ascii="Tahoma" w:hAnsi="Tahoma" w:cs="Tahoma"/>
                <w:b/>
              </w:rPr>
              <w:t xml:space="preserve"> </w:t>
            </w:r>
            <w:r w:rsidRPr="00BE2BC8">
              <w:rPr>
                <w:rFonts w:ascii="Tahoma" w:hAnsi="Tahoma" w:cs="Tahoma"/>
                <w:b/>
              </w:rPr>
              <w:t>по завершению и сдаче</w:t>
            </w:r>
            <w:r w:rsidR="00514575">
              <w:rPr>
                <w:rFonts w:ascii="Tahoma" w:hAnsi="Tahoma" w:cs="Tahoma"/>
                <w:b/>
              </w:rPr>
              <w:t xml:space="preserve"> </w:t>
            </w:r>
            <w:r w:rsidRPr="00BE2BC8">
              <w:rPr>
                <w:rFonts w:ascii="Tahoma" w:hAnsi="Tahoma" w:cs="Tahoma"/>
                <w:b/>
              </w:rPr>
              <w:t>работ</w:t>
            </w:r>
            <w:r w:rsidR="00072DE8" w:rsidRPr="00BE2BC8">
              <w:rPr>
                <w:rFonts w:ascii="Tahoma" w:hAnsi="Tahoma" w:cs="Tahoma"/>
                <w:b/>
              </w:rPr>
              <w:t>.</w:t>
            </w:r>
          </w:p>
          <w:p w:rsidR="002555F2" w:rsidRPr="00BE2BC8" w:rsidRDefault="002555F2" w:rsidP="004E69C2">
            <w:pPr>
              <w:spacing w:line="240" w:lineRule="auto"/>
              <w:ind w:left="32" w:firstLine="709"/>
              <w:rPr>
                <w:rFonts w:ascii="Tahoma" w:hAnsi="Tahoma" w:cs="Tahoma"/>
                <w:b/>
              </w:rPr>
            </w:pPr>
            <w:r w:rsidRPr="00BE2BC8">
              <w:rPr>
                <w:rFonts w:ascii="Tahoma" w:hAnsi="Tahoma" w:cs="Tahoma"/>
              </w:rPr>
              <w:t>По завершению и сдач</w:t>
            </w:r>
            <w:r w:rsidR="004355F4">
              <w:rPr>
                <w:rFonts w:ascii="Tahoma" w:hAnsi="Tahoma" w:cs="Tahoma"/>
              </w:rPr>
              <w:t>и</w:t>
            </w:r>
            <w:r w:rsidRPr="00BE2BC8">
              <w:rPr>
                <w:rFonts w:ascii="Tahoma" w:hAnsi="Tahoma" w:cs="Tahoma"/>
              </w:rPr>
              <w:t xml:space="preserve"> работ </w:t>
            </w:r>
            <w:r w:rsidR="004355F4">
              <w:rPr>
                <w:rFonts w:ascii="Tahoma" w:hAnsi="Tahoma" w:cs="Tahoma"/>
              </w:rPr>
              <w:t>Подрядчиком</w:t>
            </w:r>
            <w:r w:rsidR="004355F4" w:rsidRPr="00BE2BC8">
              <w:rPr>
                <w:rFonts w:ascii="Tahoma" w:hAnsi="Tahoma" w:cs="Tahoma"/>
              </w:rPr>
              <w:t xml:space="preserve"> </w:t>
            </w:r>
            <w:r w:rsidRPr="00BE2BC8">
              <w:rPr>
                <w:rFonts w:ascii="Tahoma" w:hAnsi="Tahoma" w:cs="Tahoma"/>
              </w:rPr>
              <w:t>передается Заказчику исполн</w:t>
            </w:r>
            <w:r w:rsidR="004E69C2">
              <w:rPr>
                <w:rFonts w:ascii="Tahoma" w:hAnsi="Tahoma" w:cs="Tahoma"/>
              </w:rPr>
              <w:t xml:space="preserve">ительная документация, паспорта, </w:t>
            </w:r>
            <w:r w:rsidR="004E69C2" w:rsidRPr="004E69C2">
              <w:rPr>
                <w:rFonts w:ascii="Tahoma" w:hAnsi="Tahoma" w:cs="Tahoma"/>
              </w:rPr>
              <w:t>сертификаты</w:t>
            </w:r>
            <w:r w:rsidR="004E69C2">
              <w:rPr>
                <w:rFonts w:ascii="Tahoma" w:hAnsi="Tahoma" w:cs="Tahoma"/>
              </w:rPr>
              <w:t xml:space="preserve"> </w:t>
            </w:r>
            <w:r w:rsidR="004E69C2" w:rsidRPr="004E69C2">
              <w:rPr>
                <w:rFonts w:ascii="Tahoma" w:hAnsi="Tahoma" w:cs="Tahoma"/>
              </w:rPr>
              <w:t>качества.</w:t>
            </w:r>
          </w:p>
        </w:tc>
      </w:tr>
      <w:tr w:rsidR="003338C1" w:rsidRPr="00BE2BC8" w:rsidTr="009341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14454" w:type="dxa"/>
            <w:shd w:val="clear" w:color="auto" w:fill="auto"/>
          </w:tcPr>
          <w:p w:rsidR="003338C1" w:rsidRPr="00BE2BC8" w:rsidRDefault="003338C1" w:rsidP="00514575">
            <w:pPr>
              <w:widowControl/>
              <w:numPr>
                <w:ilvl w:val="0"/>
                <w:numId w:val="39"/>
              </w:numPr>
              <w:shd w:val="clear" w:color="auto" w:fill="auto"/>
              <w:autoSpaceDE/>
              <w:autoSpaceDN/>
              <w:adjustRightInd/>
              <w:spacing w:line="240" w:lineRule="auto"/>
              <w:ind w:left="0" w:firstLine="0"/>
              <w:jc w:val="left"/>
              <w:rPr>
                <w:rFonts w:ascii="Tahoma" w:hAnsi="Tahoma" w:cs="Tahoma"/>
                <w:b/>
              </w:rPr>
            </w:pPr>
            <w:r w:rsidRPr="00BE2BC8">
              <w:rPr>
                <w:rFonts w:ascii="Tahoma" w:hAnsi="Tahoma" w:cs="Tahoma"/>
                <w:b/>
              </w:rPr>
              <w:t>Требования к исполнительной документации</w:t>
            </w:r>
            <w:r w:rsidR="00072DE8" w:rsidRPr="00BE2BC8">
              <w:rPr>
                <w:rFonts w:ascii="Tahoma" w:hAnsi="Tahoma" w:cs="Tahoma"/>
                <w:b/>
              </w:rPr>
              <w:t>.</w:t>
            </w:r>
          </w:p>
          <w:p w:rsidR="0093084D" w:rsidRDefault="00060B40" w:rsidP="00514575">
            <w:pPr>
              <w:spacing w:line="240" w:lineRule="auto"/>
              <w:ind w:firstLine="741"/>
              <w:rPr>
                <w:rFonts w:ascii="Tahoma" w:hAnsi="Tahoma" w:cs="Tahoma"/>
              </w:rPr>
            </w:pPr>
            <w:r w:rsidRPr="00BE2BC8">
              <w:rPr>
                <w:rFonts w:ascii="Tahoma" w:hAnsi="Tahoma" w:cs="Tahoma"/>
              </w:rPr>
              <w:t xml:space="preserve">Подрядчик обязан вести и предоставлять Заказчику первичную </w:t>
            </w:r>
            <w:r w:rsidR="00FE7ECD" w:rsidRPr="00BE2BC8">
              <w:rPr>
                <w:rFonts w:ascii="Tahoma" w:hAnsi="Tahoma" w:cs="Tahoma"/>
              </w:rPr>
              <w:t xml:space="preserve">исполнительную </w:t>
            </w:r>
            <w:r w:rsidRPr="00BE2BC8">
              <w:rPr>
                <w:rFonts w:ascii="Tahoma" w:hAnsi="Tahoma" w:cs="Tahoma"/>
              </w:rPr>
              <w:t>документацию в порядке и объеме</w:t>
            </w:r>
            <w:r w:rsidR="00514575">
              <w:rPr>
                <w:rFonts w:ascii="Tahoma" w:hAnsi="Tahoma" w:cs="Tahoma"/>
              </w:rPr>
              <w:br/>
            </w:r>
            <w:r w:rsidRPr="00BE2BC8">
              <w:rPr>
                <w:rFonts w:ascii="Tahoma" w:hAnsi="Tahoma" w:cs="Tahoma"/>
              </w:rPr>
              <w:t>в соответствии с приказ</w:t>
            </w:r>
            <w:r w:rsidR="00DF09A6">
              <w:rPr>
                <w:rFonts w:ascii="Tahoma" w:hAnsi="Tahoma" w:cs="Tahoma"/>
              </w:rPr>
              <w:t>ом</w:t>
            </w:r>
            <w:r w:rsidRPr="00BE2BC8">
              <w:rPr>
                <w:rFonts w:ascii="Tahoma" w:hAnsi="Tahoma" w:cs="Tahoma"/>
              </w:rPr>
              <w:t xml:space="preserve"> Минстроя России от 16.05.2023</w:t>
            </w:r>
            <w:r w:rsidR="00D54342">
              <w:rPr>
                <w:rFonts w:ascii="Tahoma" w:hAnsi="Tahoma" w:cs="Tahoma"/>
              </w:rPr>
              <w:t xml:space="preserve"> </w:t>
            </w:r>
            <w:r w:rsidRPr="00BE2BC8">
              <w:rPr>
                <w:rFonts w:ascii="Tahoma" w:hAnsi="Tahoma" w:cs="Tahoma"/>
              </w:rPr>
              <w:t>г. №</w:t>
            </w:r>
            <w:r w:rsidR="000C6794">
              <w:rPr>
                <w:rFonts w:ascii="Tahoma" w:hAnsi="Tahoma" w:cs="Tahoma"/>
              </w:rPr>
              <w:t xml:space="preserve"> </w:t>
            </w:r>
            <w:r w:rsidRPr="00BE2BC8">
              <w:rPr>
                <w:rFonts w:ascii="Tahoma" w:hAnsi="Tahoma" w:cs="Tahoma"/>
              </w:rPr>
              <w:t>344/</w:t>
            </w:r>
            <w:proofErr w:type="spellStart"/>
            <w:r w:rsidRPr="00BE2BC8">
              <w:rPr>
                <w:rFonts w:ascii="Tahoma" w:hAnsi="Tahoma" w:cs="Tahoma"/>
              </w:rPr>
              <w:t>пр</w:t>
            </w:r>
            <w:proofErr w:type="spellEnd"/>
            <w:r w:rsidRPr="00BE2BC8">
              <w:rPr>
                <w:rFonts w:ascii="Tahoma" w:hAnsi="Tahoma" w:cs="Tahoma"/>
              </w:rPr>
              <w:t xml:space="preserve"> «Об утверж</w:t>
            </w:r>
            <w:r w:rsidR="00F651DD">
              <w:rPr>
                <w:rFonts w:ascii="Tahoma" w:hAnsi="Tahoma" w:cs="Tahoma"/>
              </w:rPr>
              <w:t>дении состава и порядка ведения</w:t>
            </w:r>
            <w:r w:rsidR="00514575">
              <w:rPr>
                <w:rFonts w:ascii="Tahoma" w:hAnsi="Tahoma" w:cs="Tahoma"/>
              </w:rPr>
              <w:t xml:space="preserve"> </w:t>
            </w:r>
            <w:r w:rsidRPr="00BE2BC8">
              <w:rPr>
                <w:rFonts w:ascii="Tahoma" w:hAnsi="Tahoma" w:cs="Tahoma"/>
              </w:rPr>
              <w:t>исполнительной документации при строительстве, реконструкции, капитально</w:t>
            </w:r>
            <w:r w:rsidR="00F651DD">
              <w:rPr>
                <w:rFonts w:ascii="Tahoma" w:hAnsi="Tahoma" w:cs="Tahoma"/>
              </w:rPr>
              <w:t>м ремонте объектов капитального</w:t>
            </w:r>
            <w:r w:rsidR="00F651DD">
              <w:rPr>
                <w:rFonts w:ascii="Tahoma" w:hAnsi="Tahoma" w:cs="Tahoma"/>
              </w:rPr>
              <w:br/>
            </w:r>
            <w:r w:rsidRPr="00BE2BC8">
              <w:rPr>
                <w:rFonts w:ascii="Tahoma" w:hAnsi="Tahoma" w:cs="Tahoma"/>
              </w:rPr>
              <w:lastRenderedPageBreak/>
              <w:t>строительства</w:t>
            </w:r>
            <w:r w:rsidR="00D54342">
              <w:rPr>
                <w:rFonts w:ascii="Tahoma" w:hAnsi="Tahoma" w:cs="Tahoma"/>
              </w:rPr>
              <w:t>»</w:t>
            </w:r>
            <w:r w:rsidR="00840858">
              <w:rPr>
                <w:rFonts w:ascii="Tahoma" w:hAnsi="Tahoma" w:cs="Tahoma"/>
              </w:rPr>
              <w:t>.</w:t>
            </w:r>
          </w:p>
          <w:p w:rsidR="00060B40" w:rsidRPr="00BE2BC8" w:rsidRDefault="00060B40" w:rsidP="00514575">
            <w:pPr>
              <w:spacing w:line="240" w:lineRule="auto"/>
              <w:ind w:firstLine="741"/>
              <w:rPr>
                <w:rFonts w:ascii="Tahoma" w:hAnsi="Tahoma" w:cs="Tahoma"/>
              </w:rPr>
            </w:pPr>
            <w:r w:rsidRPr="00BE2BC8">
              <w:rPr>
                <w:rFonts w:ascii="Tahoma" w:hAnsi="Tahoma" w:cs="Tahoma"/>
              </w:rPr>
              <w:t xml:space="preserve">Первичная Исполнительная документация включает в себя: </w:t>
            </w:r>
          </w:p>
          <w:p w:rsidR="00060B40" w:rsidRPr="00514575" w:rsidRDefault="00060B40" w:rsidP="00514575">
            <w:pPr>
              <w:pStyle w:val="af2"/>
              <w:numPr>
                <w:ilvl w:val="0"/>
                <w:numId w:val="47"/>
              </w:numPr>
              <w:spacing w:line="240" w:lineRule="auto"/>
              <w:ind w:left="0" w:firstLine="0"/>
              <w:rPr>
                <w:rFonts w:ascii="Tahoma" w:hAnsi="Tahoma" w:cs="Tahoma"/>
              </w:rPr>
            </w:pPr>
            <w:r w:rsidRPr="00514575">
              <w:rPr>
                <w:rFonts w:ascii="Tahoma" w:hAnsi="Tahoma" w:cs="Tahoma"/>
              </w:rPr>
              <w:t>Общий журнал работ по форме № КС-6, Специальные ж</w:t>
            </w:r>
            <w:r w:rsidR="00514575">
              <w:rPr>
                <w:rFonts w:ascii="Tahoma" w:hAnsi="Tahoma" w:cs="Tahoma"/>
              </w:rPr>
              <w:t>урналы работ при строительстве;</w:t>
            </w:r>
          </w:p>
          <w:p w:rsidR="00060B40" w:rsidRPr="00514575" w:rsidRDefault="00060B40" w:rsidP="00514575">
            <w:pPr>
              <w:pStyle w:val="af2"/>
              <w:numPr>
                <w:ilvl w:val="0"/>
                <w:numId w:val="47"/>
              </w:numPr>
              <w:spacing w:line="240" w:lineRule="auto"/>
              <w:ind w:left="0" w:firstLine="0"/>
              <w:rPr>
                <w:rFonts w:ascii="Tahoma" w:hAnsi="Tahoma" w:cs="Tahoma"/>
              </w:rPr>
            </w:pPr>
            <w:r w:rsidRPr="00514575">
              <w:rPr>
                <w:rFonts w:ascii="Tahoma" w:hAnsi="Tahoma" w:cs="Tahoma"/>
              </w:rPr>
              <w:t>Акты осв</w:t>
            </w:r>
            <w:r w:rsidR="00514575" w:rsidRPr="00514575">
              <w:rPr>
                <w:rFonts w:ascii="Tahoma" w:hAnsi="Tahoma" w:cs="Tahoma"/>
              </w:rPr>
              <w:t>идетельствования скрытых работ;</w:t>
            </w:r>
          </w:p>
          <w:p w:rsidR="00B576C5" w:rsidRPr="00514575" w:rsidRDefault="00060B40" w:rsidP="00514575">
            <w:pPr>
              <w:pStyle w:val="af2"/>
              <w:numPr>
                <w:ilvl w:val="0"/>
                <w:numId w:val="47"/>
              </w:numPr>
              <w:spacing w:line="240" w:lineRule="auto"/>
              <w:ind w:left="0" w:firstLine="0"/>
              <w:rPr>
                <w:rFonts w:ascii="Tahoma" w:hAnsi="Tahoma" w:cs="Tahoma"/>
              </w:rPr>
            </w:pPr>
            <w:r w:rsidRPr="00514575">
              <w:rPr>
                <w:rFonts w:ascii="Tahoma" w:hAnsi="Tahoma" w:cs="Tahoma"/>
              </w:rPr>
              <w:t>Паспорта и сертификаты на применяемые материалы, изделия, констру</w:t>
            </w:r>
            <w:r w:rsidR="00514575">
              <w:rPr>
                <w:rFonts w:ascii="Tahoma" w:hAnsi="Tahoma" w:cs="Tahoma"/>
              </w:rPr>
              <w:t>кции, оборудование и механизмы;</w:t>
            </w:r>
          </w:p>
          <w:p w:rsidR="003338C1" w:rsidRPr="00BE2BC8" w:rsidRDefault="00060B40" w:rsidP="00DF09A6">
            <w:pPr>
              <w:spacing w:line="240" w:lineRule="auto"/>
              <w:ind w:firstLine="679"/>
              <w:rPr>
                <w:rFonts w:ascii="Tahoma" w:hAnsi="Tahoma" w:cs="Tahoma"/>
              </w:rPr>
            </w:pPr>
            <w:r w:rsidRPr="00BE2BC8">
              <w:rPr>
                <w:rFonts w:ascii="Tahoma" w:hAnsi="Tahoma" w:cs="Tahoma"/>
              </w:rPr>
              <w:t>Указанный выше состав Исполнительной документации не является исчерпывающим. Заказчик имеет право требовать от Подрядчика представления дополнительной документации, предварительно за 5</w:t>
            </w:r>
            <w:r w:rsidR="00F651DD">
              <w:rPr>
                <w:rFonts w:ascii="Tahoma" w:hAnsi="Tahoma" w:cs="Tahoma"/>
              </w:rPr>
              <w:t xml:space="preserve"> (Пять) дней передав Подрядчику</w:t>
            </w:r>
            <w:r w:rsidR="00F651DD">
              <w:rPr>
                <w:rFonts w:ascii="Tahoma" w:hAnsi="Tahoma" w:cs="Tahoma"/>
              </w:rPr>
              <w:br/>
            </w:r>
            <w:r w:rsidRPr="00BE2BC8">
              <w:rPr>
                <w:rFonts w:ascii="Tahoma" w:hAnsi="Tahoma" w:cs="Tahoma"/>
              </w:rPr>
              <w:t>перечень дополнительной документации и письменно уведомив о порядке и сроках ее представления. Подрядчик обязан предоставлять дополнительно тре</w:t>
            </w:r>
            <w:r w:rsidR="00840858">
              <w:rPr>
                <w:rFonts w:ascii="Tahoma" w:hAnsi="Tahoma" w:cs="Tahoma"/>
              </w:rPr>
              <w:t>буемую Заказчиком документацию.</w:t>
            </w:r>
          </w:p>
        </w:tc>
      </w:tr>
      <w:tr w:rsidR="002555F2" w:rsidRPr="00BE2BC8" w:rsidTr="009341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68"/>
        </w:trPr>
        <w:tc>
          <w:tcPr>
            <w:tcW w:w="14454" w:type="dxa"/>
            <w:shd w:val="clear" w:color="auto" w:fill="auto"/>
          </w:tcPr>
          <w:p w:rsidR="002555F2" w:rsidRPr="00BE2BC8" w:rsidRDefault="002555F2" w:rsidP="00514575">
            <w:pPr>
              <w:widowControl/>
              <w:numPr>
                <w:ilvl w:val="0"/>
                <w:numId w:val="39"/>
              </w:numPr>
              <w:shd w:val="clear" w:color="auto" w:fill="auto"/>
              <w:autoSpaceDE/>
              <w:autoSpaceDN/>
              <w:adjustRightInd/>
              <w:spacing w:line="240" w:lineRule="auto"/>
              <w:ind w:left="0" w:firstLine="0"/>
              <w:rPr>
                <w:rFonts w:ascii="Tahoma" w:hAnsi="Tahoma" w:cs="Tahoma"/>
                <w:b/>
              </w:rPr>
            </w:pPr>
            <w:r w:rsidRPr="00BE2BC8">
              <w:rPr>
                <w:rFonts w:ascii="Tahoma" w:hAnsi="Tahoma" w:cs="Tahoma"/>
                <w:b/>
              </w:rPr>
              <w:lastRenderedPageBreak/>
              <w:t>Требования по монтажу поставленного оборудования, пусконаладочным и иным работам</w:t>
            </w:r>
            <w:r w:rsidR="00072DE8" w:rsidRPr="00BE2BC8">
              <w:rPr>
                <w:rFonts w:ascii="Tahoma" w:hAnsi="Tahoma" w:cs="Tahoma"/>
                <w:b/>
              </w:rPr>
              <w:t>.</w:t>
            </w:r>
          </w:p>
          <w:p w:rsidR="002555F2" w:rsidRPr="00BE2BC8" w:rsidRDefault="002555F2" w:rsidP="0093084D">
            <w:pPr>
              <w:spacing w:line="240" w:lineRule="auto"/>
              <w:ind w:firstLine="738"/>
              <w:rPr>
                <w:rFonts w:ascii="Tahoma" w:hAnsi="Tahoma" w:cs="Tahoma"/>
                <w:b/>
              </w:rPr>
            </w:pPr>
            <w:r w:rsidRPr="00BE2BC8">
              <w:rPr>
                <w:rFonts w:ascii="Tahoma" w:hAnsi="Tahoma" w:cs="Tahoma"/>
              </w:rPr>
              <w:t>Все работы по сопутствующему монтажу не должны нанести повреждения существующим архитектурным конструкциям и инженерным системам</w:t>
            </w:r>
            <w:r w:rsidR="00075CCC" w:rsidRPr="00BE2BC8">
              <w:rPr>
                <w:rFonts w:ascii="Tahoma" w:hAnsi="Tahoma" w:cs="Tahoma"/>
              </w:rPr>
              <w:t>.</w:t>
            </w:r>
          </w:p>
        </w:tc>
      </w:tr>
      <w:tr w:rsidR="002555F2" w:rsidRPr="00BE2BC8" w:rsidTr="00DF09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06"/>
        </w:trPr>
        <w:tc>
          <w:tcPr>
            <w:tcW w:w="14454" w:type="dxa"/>
            <w:shd w:val="clear" w:color="auto" w:fill="auto"/>
          </w:tcPr>
          <w:p w:rsidR="002555F2" w:rsidRPr="00BE2BC8" w:rsidRDefault="002555F2" w:rsidP="00B122C2">
            <w:pPr>
              <w:pStyle w:val="af2"/>
              <w:widowControl/>
              <w:numPr>
                <w:ilvl w:val="0"/>
                <w:numId w:val="39"/>
              </w:numPr>
              <w:shd w:val="clear" w:color="auto" w:fill="auto"/>
              <w:autoSpaceDE/>
              <w:autoSpaceDN/>
              <w:adjustRightInd/>
              <w:spacing w:line="240" w:lineRule="auto"/>
              <w:ind w:left="0" w:firstLine="0"/>
              <w:jc w:val="left"/>
              <w:rPr>
                <w:rFonts w:ascii="Tahoma" w:hAnsi="Tahoma" w:cs="Tahoma"/>
                <w:b/>
              </w:rPr>
            </w:pPr>
            <w:r w:rsidRPr="00BE2BC8">
              <w:rPr>
                <w:rFonts w:ascii="Tahoma" w:hAnsi="Tahoma" w:cs="Tahoma"/>
                <w:b/>
              </w:rPr>
              <w:t>Требования по техническому обучению персонала Подрядчика</w:t>
            </w:r>
            <w:r w:rsidR="00072DE8" w:rsidRPr="00BE2BC8">
              <w:rPr>
                <w:rFonts w:ascii="Tahoma" w:hAnsi="Tahoma" w:cs="Tahoma"/>
                <w:b/>
              </w:rPr>
              <w:t>.</w:t>
            </w:r>
          </w:p>
          <w:p w:rsidR="00962878" w:rsidRPr="00BE2BC8" w:rsidRDefault="002555F2" w:rsidP="00DF09A6">
            <w:pPr>
              <w:spacing w:line="240" w:lineRule="auto"/>
              <w:ind w:firstLine="741"/>
              <w:jc w:val="left"/>
              <w:rPr>
                <w:rFonts w:ascii="Tahoma" w:hAnsi="Tahoma" w:cs="Tahoma"/>
              </w:rPr>
            </w:pPr>
            <w:r w:rsidRPr="00BE2BC8">
              <w:rPr>
                <w:rFonts w:ascii="Tahoma" w:hAnsi="Tahoma" w:cs="Tahoma"/>
              </w:rPr>
              <w:t xml:space="preserve">К началу работ персонал ремонтных бригад должен быть обучен, допущен к работам, и доставлен к моменту начала работ в количестве, обеспечивающем выполнение работ в полном объёме. До начала производства работ направить всех работников на вводный инструктаж по охране труда в </w:t>
            </w:r>
            <w:proofErr w:type="spellStart"/>
            <w:r w:rsidRPr="00BE2BC8">
              <w:rPr>
                <w:rFonts w:ascii="Tahoma" w:hAnsi="Tahoma" w:cs="Tahoma"/>
              </w:rPr>
              <w:t>ООТиПБ</w:t>
            </w:r>
            <w:proofErr w:type="spellEnd"/>
            <w:r w:rsidRPr="00BE2BC8">
              <w:rPr>
                <w:rFonts w:ascii="Tahoma" w:hAnsi="Tahoma" w:cs="Tahoma"/>
              </w:rPr>
              <w:t xml:space="preserve"> и вводный инструктаж по пожарной безопасности в СПАСОП ООО «Аэропорт «Норильск».</w:t>
            </w:r>
          </w:p>
        </w:tc>
      </w:tr>
      <w:tr w:rsidR="002555F2" w:rsidRPr="00BE2BC8" w:rsidTr="009341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271"/>
        </w:trPr>
        <w:tc>
          <w:tcPr>
            <w:tcW w:w="14454" w:type="dxa"/>
            <w:shd w:val="clear" w:color="auto" w:fill="auto"/>
          </w:tcPr>
          <w:p w:rsidR="002555F2" w:rsidRPr="00BE2BC8" w:rsidRDefault="002555F2" w:rsidP="00B122C2">
            <w:pPr>
              <w:pStyle w:val="af2"/>
              <w:widowControl/>
              <w:numPr>
                <w:ilvl w:val="0"/>
                <w:numId w:val="39"/>
              </w:numPr>
              <w:shd w:val="clear" w:color="auto" w:fill="auto"/>
              <w:autoSpaceDE/>
              <w:autoSpaceDN/>
              <w:adjustRightInd/>
              <w:spacing w:line="240" w:lineRule="auto"/>
              <w:ind w:left="0" w:firstLine="0"/>
              <w:rPr>
                <w:rFonts w:ascii="Tahoma" w:hAnsi="Tahoma" w:cs="Tahoma"/>
                <w:b/>
              </w:rPr>
            </w:pPr>
            <w:r w:rsidRPr="00BE2BC8">
              <w:rPr>
                <w:rFonts w:ascii="Tahoma" w:hAnsi="Tahoma" w:cs="Tahoma"/>
                <w:b/>
              </w:rPr>
              <w:t>Требования по объему гарантий качества работ</w:t>
            </w:r>
            <w:r w:rsidR="00072DE8" w:rsidRPr="00BE2BC8">
              <w:rPr>
                <w:rFonts w:ascii="Tahoma" w:hAnsi="Tahoma" w:cs="Tahoma"/>
                <w:b/>
              </w:rPr>
              <w:t>.</w:t>
            </w:r>
            <w:r w:rsidRPr="00BE2BC8">
              <w:rPr>
                <w:rFonts w:ascii="Tahoma" w:hAnsi="Tahoma" w:cs="Tahoma"/>
                <w:b/>
              </w:rPr>
              <w:t xml:space="preserve"> </w:t>
            </w:r>
          </w:p>
          <w:p w:rsidR="002555F2" w:rsidRPr="00BE2BC8" w:rsidRDefault="004355F4" w:rsidP="00B122C2">
            <w:pPr>
              <w:spacing w:line="240" w:lineRule="auto"/>
              <w:ind w:firstLine="7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Подрядчик</w:t>
            </w:r>
            <w:r w:rsidR="002555F2" w:rsidRPr="00BE2BC8">
              <w:rPr>
                <w:rFonts w:ascii="Tahoma" w:hAnsi="Tahoma" w:cs="Tahoma"/>
              </w:rPr>
              <w:t xml:space="preserve"> обязан безвозмездно заменить или отремонтировать вышедшее из строя в течение гарантийного срока эксплуатации оборудование. </w:t>
            </w:r>
            <w:r w:rsidR="008E5B91">
              <w:rPr>
                <w:rFonts w:ascii="Tahoma" w:hAnsi="Tahoma" w:cs="Tahoma"/>
              </w:rPr>
              <w:t>Подрядчик</w:t>
            </w:r>
            <w:r w:rsidR="002555F2" w:rsidRPr="00BE2BC8">
              <w:rPr>
                <w:rFonts w:ascii="Tahoma" w:hAnsi="Tahoma" w:cs="Tahoma"/>
              </w:rPr>
              <w:t xml:space="preserve"> обязан безвозмездно устранить строительные дефекты, выявленные в течение гарантийного срока. На работы, проведенные по устранению дефектов, гарантийные обязательства продлеваются с момента выполнения этих работ.</w:t>
            </w:r>
          </w:p>
        </w:tc>
      </w:tr>
      <w:tr w:rsidR="002555F2" w:rsidRPr="00BE2BC8" w:rsidTr="009341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79"/>
        </w:trPr>
        <w:tc>
          <w:tcPr>
            <w:tcW w:w="14454" w:type="dxa"/>
            <w:shd w:val="clear" w:color="auto" w:fill="auto"/>
          </w:tcPr>
          <w:p w:rsidR="002555F2" w:rsidRPr="00BE2BC8" w:rsidRDefault="002555F2" w:rsidP="00B122C2">
            <w:pPr>
              <w:pStyle w:val="af2"/>
              <w:widowControl/>
              <w:numPr>
                <w:ilvl w:val="0"/>
                <w:numId w:val="39"/>
              </w:numPr>
              <w:shd w:val="clear" w:color="auto" w:fill="auto"/>
              <w:autoSpaceDE/>
              <w:autoSpaceDN/>
              <w:adjustRightInd/>
              <w:spacing w:line="240" w:lineRule="auto"/>
              <w:ind w:left="0" w:firstLine="0"/>
              <w:rPr>
                <w:rFonts w:ascii="Tahoma" w:hAnsi="Tahoma" w:cs="Tahoma"/>
                <w:b/>
              </w:rPr>
            </w:pPr>
            <w:r w:rsidRPr="00BE2BC8">
              <w:rPr>
                <w:rFonts w:ascii="Tahoma" w:hAnsi="Tahoma" w:cs="Tahoma"/>
                <w:b/>
              </w:rPr>
              <w:t>Требования по сроку гарантий качества на результаты работ</w:t>
            </w:r>
            <w:r w:rsidR="00E039BD" w:rsidRPr="00BE2BC8">
              <w:rPr>
                <w:rFonts w:ascii="Tahoma" w:hAnsi="Tahoma" w:cs="Tahoma"/>
                <w:b/>
              </w:rPr>
              <w:t>.</w:t>
            </w:r>
            <w:r w:rsidRPr="00BE2BC8">
              <w:rPr>
                <w:rFonts w:ascii="Tahoma" w:hAnsi="Tahoma" w:cs="Tahoma"/>
                <w:b/>
              </w:rPr>
              <w:t xml:space="preserve"> </w:t>
            </w:r>
          </w:p>
          <w:p w:rsidR="002555F2" w:rsidRPr="00BE2BC8" w:rsidRDefault="00DF09A6" w:rsidP="00B122C2">
            <w:pPr>
              <w:spacing w:line="240" w:lineRule="auto"/>
              <w:ind w:firstLine="741"/>
              <w:rPr>
                <w:rFonts w:ascii="Tahoma" w:hAnsi="Tahoma" w:cs="Tahoma"/>
                <w:b/>
              </w:rPr>
            </w:pPr>
            <w:r w:rsidRPr="00DF09A6">
              <w:rPr>
                <w:rFonts w:ascii="Tahoma" w:hAnsi="Tahoma" w:cs="Tahoma"/>
                <w:bCs/>
              </w:rPr>
              <w:t>Гарантийный срок на результат выполненных Подрядчиком работ устанавливается равным 36 (Тридцать шесть) месяцев, при условии соблюдения правил пользования и эксплуатации Заказчиком результата работ. Гарантийный срок начинает исчисляться с момента подписания Сторонами Акту по форме НН.ОС-3.1.</w:t>
            </w:r>
          </w:p>
        </w:tc>
      </w:tr>
      <w:tr w:rsidR="002555F2" w:rsidRPr="00BE2BC8" w:rsidTr="009341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168"/>
        </w:trPr>
        <w:tc>
          <w:tcPr>
            <w:tcW w:w="14454" w:type="dxa"/>
            <w:shd w:val="clear" w:color="auto" w:fill="auto"/>
          </w:tcPr>
          <w:p w:rsidR="002555F2" w:rsidRPr="00BE2BC8" w:rsidRDefault="002555F2" w:rsidP="00B122C2">
            <w:pPr>
              <w:pStyle w:val="af2"/>
              <w:widowControl/>
              <w:numPr>
                <w:ilvl w:val="0"/>
                <w:numId w:val="39"/>
              </w:numPr>
              <w:shd w:val="clear" w:color="auto" w:fill="auto"/>
              <w:autoSpaceDE/>
              <w:autoSpaceDN/>
              <w:adjustRightInd/>
              <w:spacing w:line="240" w:lineRule="auto"/>
              <w:ind w:left="0" w:firstLine="0"/>
              <w:rPr>
                <w:rFonts w:ascii="Tahoma" w:hAnsi="Tahoma" w:cs="Tahoma"/>
                <w:b/>
              </w:rPr>
            </w:pPr>
            <w:r w:rsidRPr="00BE2BC8">
              <w:rPr>
                <w:rFonts w:ascii="Tahoma" w:hAnsi="Tahoma" w:cs="Tahoma"/>
                <w:b/>
              </w:rPr>
              <w:t xml:space="preserve">Требования к квалификации </w:t>
            </w:r>
            <w:r w:rsidR="008E5B91" w:rsidRPr="008E5B91">
              <w:rPr>
                <w:rFonts w:ascii="Tahoma" w:hAnsi="Tahoma" w:cs="Tahoma"/>
                <w:b/>
              </w:rPr>
              <w:t>Подрядчик</w:t>
            </w:r>
            <w:r w:rsidR="008E5B91">
              <w:rPr>
                <w:rFonts w:ascii="Tahoma" w:hAnsi="Tahoma" w:cs="Tahoma"/>
                <w:b/>
              </w:rPr>
              <w:t>а</w:t>
            </w:r>
            <w:r w:rsidR="00E039BD" w:rsidRPr="00BE2BC8">
              <w:rPr>
                <w:rFonts w:ascii="Tahoma" w:hAnsi="Tahoma" w:cs="Tahoma"/>
                <w:b/>
              </w:rPr>
              <w:t>.</w:t>
            </w:r>
          </w:p>
          <w:p w:rsidR="00C52F04" w:rsidRPr="00C52F04" w:rsidRDefault="00DF09A6" w:rsidP="00B122C2">
            <w:pPr>
              <w:spacing w:line="240" w:lineRule="auto"/>
              <w:ind w:firstLine="741"/>
              <w:rPr>
                <w:rFonts w:ascii="Tahoma" w:hAnsi="Tahoma" w:cs="Tahoma"/>
              </w:rPr>
            </w:pPr>
            <w:r w:rsidRPr="00DF09A6">
              <w:rPr>
                <w:rFonts w:ascii="Tahoma" w:hAnsi="Tahoma" w:cs="Tahoma"/>
                <w:color w:val="auto"/>
              </w:rPr>
              <w:t>Наличие выписки из реестра членов саморегулируемой организации в области строительно-монтажных работ по форме, утвержденной приказом Федеральной службы по экологическому, технологическому и атомному надзору от 04.03.2019 № 86, с уровнем ответственности по компенсационному фонду возмещения вреда не ниже стоимости работ по коммерческому предложению.</w:t>
            </w:r>
          </w:p>
        </w:tc>
      </w:tr>
      <w:tr w:rsidR="0065400F" w:rsidRPr="00BE2BC8" w:rsidTr="00696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15"/>
        </w:trPr>
        <w:tc>
          <w:tcPr>
            <w:tcW w:w="14454" w:type="dxa"/>
            <w:shd w:val="clear" w:color="auto" w:fill="auto"/>
          </w:tcPr>
          <w:p w:rsidR="0065400F" w:rsidRPr="00BE2BC8" w:rsidRDefault="0065400F" w:rsidP="00B122C2">
            <w:pPr>
              <w:pStyle w:val="af2"/>
              <w:widowControl/>
              <w:numPr>
                <w:ilvl w:val="0"/>
                <w:numId w:val="39"/>
              </w:numPr>
              <w:shd w:val="clear" w:color="auto" w:fill="auto"/>
              <w:autoSpaceDE/>
              <w:autoSpaceDN/>
              <w:adjustRightInd/>
              <w:spacing w:line="240" w:lineRule="auto"/>
              <w:ind w:left="0" w:firstLine="0"/>
              <w:jc w:val="left"/>
              <w:rPr>
                <w:rFonts w:ascii="Tahoma" w:hAnsi="Tahoma" w:cs="Tahoma"/>
                <w:b/>
              </w:rPr>
            </w:pPr>
            <w:r w:rsidRPr="00BE2BC8">
              <w:rPr>
                <w:rFonts w:ascii="Tahoma" w:hAnsi="Tahoma" w:cs="Tahoma"/>
                <w:b/>
              </w:rPr>
              <w:t>Иные требования к работам и услови</w:t>
            </w:r>
            <w:r w:rsidR="00962878" w:rsidRPr="00BE2BC8">
              <w:rPr>
                <w:rFonts w:ascii="Tahoma" w:hAnsi="Tahoma" w:cs="Tahoma"/>
                <w:b/>
              </w:rPr>
              <w:t>ям их выполнения по усмотрению З</w:t>
            </w:r>
            <w:r w:rsidR="00A24AC1" w:rsidRPr="00BE2BC8">
              <w:rPr>
                <w:rFonts w:ascii="Tahoma" w:hAnsi="Tahoma" w:cs="Tahoma"/>
                <w:b/>
              </w:rPr>
              <w:t>аказчика.</w:t>
            </w:r>
          </w:p>
          <w:p w:rsidR="00D05A8C" w:rsidRDefault="00962878" w:rsidP="00B122C2">
            <w:pPr>
              <w:spacing w:line="240" w:lineRule="auto"/>
              <w:ind w:firstLine="741"/>
              <w:jc w:val="left"/>
              <w:rPr>
                <w:rFonts w:ascii="Tahoma" w:hAnsi="Tahoma" w:cs="Tahoma"/>
              </w:rPr>
            </w:pPr>
            <w:r w:rsidRPr="00BE2BC8">
              <w:rPr>
                <w:rFonts w:ascii="Tahoma" w:hAnsi="Tahoma" w:cs="Tahoma"/>
              </w:rPr>
              <w:lastRenderedPageBreak/>
              <w:t>До начала выполнения работ разработать и согласовать со сл</w:t>
            </w:r>
            <w:r w:rsidR="00EC4AF1" w:rsidRPr="00BE2BC8">
              <w:rPr>
                <w:rFonts w:ascii="Tahoma" w:hAnsi="Tahoma" w:cs="Tahoma"/>
              </w:rPr>
              <w:t xml:space="preserve">ужбами ООО «Аэропорт «Норильск». </w:t>
            </w:r>
            <w:r w:rsidRPr="00BE2BC8">
              <w:rPr>
                <w:rFonts w:ascii="Tahoma" w:hAnsi="Tahoma" w:cs="Tahoma"/>
              </w:rPr>
              <w:t>Календарно-сетевой график реализации проекта и Проект производства работ (ППР).</w:t>
            </w:r>
          </w:p>
          <w:p w:rsidR="00D05A8C" w:rsidRPr="00D05A8C" w:rsidRDefault="00D05A8C" w:rsidP="00D05A8C">
            <w:pPr>
              <w:spacing w:line="240" w:lineRule="auto"/>
              <w:ind w:firstLine="741"/>
              <w:jc w:val="left"/>
              <w:rPr>
                <w:rFonts w:ascii="Tahoma" w:hAnsi="Tahoma" w:cs="Tahoma"/>
              </w:rPr>
            </w:pPr>
            <w:r w:rsidRPr="00D05A8C">
              <w:rPr>
                <w:rFonts w:ascii="Tahoma" w:hAnsi="Tahoma" w:cs="Tahoma"/>
              </w:rPr>
              <w:t xml:space="preserve">Победитель закупки в течение 3 (трех) рабочих дней с момента публикации итогового Протокола на ЭТП/в ЕИС предоставляет Заказчику к согласованию и утверждению сметную документацию в </w:t>
            </w:r>
            <w:proofErr w:type="spellStart"/>
            <w:r w:rsidRPr="00D05A8C">
              <w:rPr>
                <w:rFonts w:ascii="Tahoma" w:hAnsi="Tahoma" w:cs="Tahoma"/>
              </w:rPr>
              <w:t>ФирСНБ</w:t>
            </w:r>
            <w:proofErr w:type="spellEnd"/>
            <w:r w:rsidRPr="00D05A8C">
              <w:rPr>
                <w:rFonts w:ascii="Tahoma" w:hAnsi="Tahoma" w:cs="Tahoma"/>
              </w:rPr>
              <w:t>, которая будет являться приложением к Договору.</w:t>
            </w:r>
          </w:p>
          <w:p w:rsidR="00D05A8C" w:rsidRPr="006F7545" w:rsidRDefault="00D05A8C" w:rsidP="00D05A8C">
            <w:pPr>
              <w:spacing w:line="240" w:lineRule="auto"/>
              <w:ind w:firstLine="741"/>
              <w:jc w:val="left"/>
              <w:rPr>
                <w:rFonts w:ascii="Tahoma" w:hAnsi="Tahoma" w:cs="Tahoma"/>
                <w:color w:val="000000" w:themeColor="text1"/>
              </w:rPr>
            </w:pPr>
            <w:r w:rsidRPr="006F7545">
              <w:rPr>
                <w:rFonts w:ascii="Tahoma" w:hAnsi="Tahoma" w:cs="Tahoma"/>
                <w:color w:val="000000" w:themeColor="text1"/>
              </w:rPr>
              <w:t>В соответствии с требованиями постановления Правительства Российской Федерации от 05.10.2020 № 1605 «Об утверждении требований по обеспечению транспортной безопасности, в том числе требований к антитеррористической защищенности объектов (территорий), учитывающих уровни безопасности для различных категорий объектов транспортной инфраструктуры воздушного транспорта» (далее - Постановление 1605) для прохода в зону транспортной безопасности объекта транспортной инфраструктуры аэропорта «Норильск» требуется оформление пропуска.</w:t>
            </w:r>
          </w:p>
          <w:p w:rsidR="00D05A8C" w:rsidRPr="006F7545" w:rsidRDefault="00D05A8C" w:rsidP="00D05A8C">
            <w:pPr>
              <w:spacing w:line="240" w:lineRule="auto"/>
              <w:ind w:firstLine="741"/>
              <w:jc w:val="left"/>
              <w:rPr>
                <w:rFonts w:ascii="Tahoma" w:hAnsi="Tahoma" w:cs="Tahoma"/>
                <w:color w:val="000000" w:themeColor="text1"/>
              </w:rPr>
            </w:pPr>
            <w:r w:rsidRPr="006F7545">
              <w:rPr>
                <w:rFonts w:ascii="Tahoma" w:hAnsi="Tahoma" w:cs="Tahoma"/>
                <w:color w:val="000000" w:themeColor="text1"/>
              </w:rPr>
              <w:t>Порядок оформления пропусков в контролируемую зону аэропорта «Норильск» определен в соответствии с «Правилами организации допуска на объект транспортной инфраструктуры воздушного транспорта» (Приложение к Постановлению 1605).</w:t>
            </w:r>
          </w:p>
          <w:p w:rsidR="00D05A8C" w:rsidRPr="006F7545" w:rsidRDefault="00D05A8C" w:rsidP="00D05A8C">
            <w:pPr>
              <w:spacing w:line="240" w:lineRule="auto"/>
              <w:ind w:firstLine="741"/>
              <w:jc w:val="left"/>
              <w:rPr>
                <w:rFonts w:ascii="Tahoma" w:hAnsi="Tahoma" w:cs="Tahoma"/>
                <w:color w:val="000000" w:themeColor="text1"/>
              </w:rPr>
            </w:pPr>
            <w:r w:rsidRPr="006F7545">
              <w:rPr>
                <w:rFonts w:ascii="Tahoma" w:hAnsi="Tahoma" w:cs="Tahoma"/>
                <w:color w:val="000000" w:themeColor="text1"/>
              </w:rPr>
              <w:t>В целях обеспечения своевременного оформления пропусков в зону транспортной безопасности объектов транспортной инфраструктуры аэропорта «Норильск» для сотрудников Подрядчика, выигравшего в закупке, необходимо в течение двух рабочих дней после получения уведомления о победе в закупке направить список сотрудников Подрядчика, в виде электронного обращения, подписанного усиленной электронной подписью, и (или) письменного обращения Подрядчика, удостоверенного печатью в адрес ООО «Аэропорт «Норильск». К документам приложить согласие работников на обработку персональных данных.</w:t>
            </w:r>
          </w:p>
          <w:p w:rsidR="002D1A25" w:rsidRPr="002D1A25" w:rsidRDefault="00D05A8C" w:rsidP="00D05A8C">
            <w:pPr>
              <w:spacing w:line="240" w:lineRule="auto"/>
              <w:ind w:firstLine="741"/>
              <w:jc w:val="left"/>
              <w:rPr>
                <w:rFonts w:ascii="Tahoma" w:hAnsi="Tahoma" w:cs="Tahoma"/>
              </w:rPr>
            </w:pPr>
            <w:r w:rsidRPr="00D05A8C">
              <w:rPr>
                <w:rFonts w:ascii="Tahoma" w:hAnsi="Tahoma" w:cs="Tahoma"/>
                <w:color w:val="auto"/>
              </w:rPr>
              <w:t>Доставка материалов и вывоз строительного мусора осуществляется за счет Подрядчика.</w:t>
            </w:r>
          </w:p>
        </w:tc>
      </w:tr>
      <w:tr w:rsidR="0065400F" w:rsidRPr="00BE2BC8" w:rsidTr="009341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3"/>
        </w:trPr>
        <w:tc>
          <w:tcPr>
            <w:tcW w:w="14454" w:type="dxa"/>
            <w:shd w:val="clear" w:color="auto" w:fill="auto"/>
          </w:tcPr>
          <w:p w:rsidR="0065400F" w:rsidRPr="00BE2BC8" w:rsidRDefault="0065400F" w:rsidP="00B122C2">
            <w:pPr>
              <w:pStyle w:val="af2"/>
              <w:widowControl/>
              <w:numPr>
                <w:ilvl w:val="0"/>
                <w:numId w:val="39"/>
              </w:numPr>
              <w:shd w:val="clear" w:color="auto" w:fill="auto"/>
              <w:autoSpaceDE/>
              <w:autoSpaceDN/>
              <w:adjustRightInd/>
              <w:spacing w:line="240" w:lineRule="auto"/>
              <w:ind w:left="0" w:firstLine="0"/>
              <w:jc w:val="left"/>
              <w:rPr>
                <w:rFonts w:ascii="Tahoma" w:hAnsi="Tahoma" w:cs="Tahoma"/>
                <w:b/>
              </w:rPr>
            </w:pPr>
            <w:r w:rsidRPr="00BE2BC8">
              <w:rPr>
                <w:rFonts w:ascii="Tahoma" w:hAnsi="Tahoma" w:cs="Tahoma"/>
                <w:b/>
              </w:rPr>
              <w:lastRenderedPageBreak/>
              <w:t>Привл</w:t>
            </w:r>
            <w:r w:rsidR="00190627" w:rsidRPr="00BE2BC8">
              <w:rPr>
                <w:rFonts w:ascii="Tahoma" w:hAnsi="Tahoma" w:cs="Tahoma"/>
                <w:b/>
              </w:rPr>
              <w:t>ечение субподрядных организаций</w:t>
            </w:r>
            <w:r w:rsidR="006F2755" w:rsidRPr="00BE2BC8">
              <w:rPr>
                <w:rFonts w:ascii="Tahoma" w:hAnsi="Tahoma" w:cs="Tahoma"/>
                <w:b/>
              </w:rPr>
              <w:t>.</w:t>
            </w:r>
          </w:p>
          <w:p w:rsidR="0065400F" w:rsidRPr="00BE2BC8" w:rsidRDefault="00962878" w:rsidP="00B122C2">
            <w:pPr>
              <w:spacing w:line="240" w:lineRule="auto"/>
              <w:ind w:firstLine="741"/>
              <w:jc w:val="left"/>
              <w:rPr>
                <w:rFonts w:ascii="Tahoma" w:hAnsi="Tahoma" w:cs="Tahoma"/>
                <w:b/>
              </w:rPr>
            </w:pPr>
            <w:r w:rsidRPr="00BE2BC8">
              <w:rPr>
                <w:rFonts w:ascii="Tahoma" w:hAnsi="Tahoma" w:cs="Tahoma"/>
              </w:rPr>
              <w:t>Для выполнения отдельных видов работ, требующие наличие высококвалифицированного персонала или специально обученного персонала, допускается привлечение субподрядных организаций при согласовании с Заказчиком.</w:t>
            </w:r>
          </w:p>
        </w:tc>
      </w:tr>
      <w:tr w:rsidR="0065400F" w:rsidRPr="00BE2BC8" w:rsidTr="009341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07"/>
        </w:trPr>
        <w:tc>
          <w:tcPr>
            <w:tcW w:w="14454" w:type="dxa"/>
            <w:shd w:val="clear" w:color="auto" w:fill="auto"/>
          </w:tcPr>
          <w:p w:rsidR="0065400F" w:rsidRPr="00BE2BC8" w:rsidRDefault="0065400F" w:rsidP="00B122C2">
            <w:pPr>
              <w:pStyle w:val="af2"/>
              <w:widowControl/>
              <w:numPr>
                <w:ilvl w:val="0"/>
                <w:numId w:val="39"/>
              </w:numPr>
              <w:shd w:val="clear" w:color="auto" w:fill="auto"/>
              <w:autoSpaceDE/>
              <w:autoSpaceDN/>
              <w:adjustRightInd/>
              <w:spacing w:line="240" w:lineRule="auto"/>
              <w:ind w:left="0" w:firstLine="0"/>
              <w:jc w:val="left"/>
              <w:rPr>
                <w:rFonts w:ascii="Tahoma" w:hAnsi="Tahoma" w:cs="Tahoma"/>
                <w:b/>
              </w:rPr>
            </w:pPr>
            <w:r w:rsidRPr="00BE2BC8">
              <w:rPr>
                <w:rFonts w:ascii="Tahoma" w:hAnsi="Tahoma" w:cs="Tahoma"/>
                <w:b/>
              </w:rPr>
              <w:t xml:space="preserve">Требования к необходимой технической оснащенности </w:t>
            </w:r>
            <w:r w:rsidR="008E5B91" w:rsidRPr="008E5B91">
              <w:rPr>
                <w:rFonts w:ascii="Tahoma" w:hAnsi="Tahoma" w:cs="Tahoma"/>
                <w:b/>
              </w:rPr>
              <w:t>Подрядчик</w:t>
            </w:r>
            <w:r w:rsidR="008E5B91">
              <w:rPr>
                <w:rFonts w:ascii="Tahoma" w:hAnsi="Tahoma" w:cs="Tahoma"/>
                <w:b/>
              </w:rPr>
              <w:t>а</w:t>
            </w:r>
            <w:r w:rsidRPr="00BE2BC8">
              <w:rPr>
                <w:rFonts w:ascii="Tahoma" w:hAnsi="Tahoma" w:cs="Tahoma"/>
                <w:b/>
              </w:rPr>
              <w:t>.</w:t>
            </w:r>
          </w:p>
          <w:p w:rsidR="0065400F" w:rsidRPr="00BE2BC8" w:rsidRDefault="0065400F" w:rsidP="00B122C2">
            <w:pPr>
              <w:spacing w:line="240" w:lineRule="auto"/>
              <w:ind w:firstLine="741"/>
              <w:jc w:val="left"/>
              <w:rPr>
                <w:rFonts w:ascii="Tahoma" w:hAnsi="Tahoma" w:cs="Tahoma"/>
                <w:b/>
              </w:rPr>
            </w:pPr>
            <w:r w:rsidRPr="00BE2BC8">
              <w:rPr>
                <w:rFonts w:ascii="Tahoma" w:hAnsi="Tahoma" w:cs="Tahoma"/>
              </w:rPr>
              <w:t>Наличие оборудования, объекта, инвентаря и т.д. для исполнения данно</w:t>
            </w:r>
            <w:r w:rsidR="00F651DD">
              <w:rPr>
                <w:rFonts w:ascii="Tahoma" w:hAnsi="Tahoma" w:cs="Tahoma"/>
              </w:rPr>
              <w:t>го объема работ (Участник и/или</w:t>
            </w:r>
            <w:r w:rsidR="00F651DD">
              <w:rPr>
                <w:rFonts w:ascii="Tahoma" w:hAnsi="Tahoma" w:cs="Tahoma"/>
              </w:rPr>
              <w:br/>
            </w:r>
            <w:r w:rsidRPr="00BE2BC8">
              <w:rPr>
                <w:rFonts w:ascii="Tahoma" w:hAnsi="Tahoma" w:cs="Tahoma"/>
              </w:rPr>
              <w:t>привлекаемый им субподрядчик должен располагать оборудованием, объектом, инвентарем и т.д. для выполнения работ).</w:t>
            </w:r>
          </w:p>
        </w:tc>
      </w:tr>
      <w:tr w:rsidR="00231DE0" w:rsidRPr="00BE2BC8" w:rsidTr="006F7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36"/>
        </w:trPr>
        <w:tc>
          <w:tcPr>
            <w:tcW w:w="14454" w:type="dxa"/>
          </w:tcPr>
          <w:p w:rsidR="00231DE0" w:rsidRPr="00D75D7C" w:rsidRDefault="00231DE0" w:rsidP="00B122C2">
            <w:pPr>
              <w:pStyle w:val="af2"/>
              <w:widowControl/>
              <w:numPr>
                <w:ilvl w:val="0"/>
                <w:numId w:val="39"/>
              </w:numPr>
              <w:shd w:val="clear" w:color="auto" w:fill="auto"/>
              <w:autoSpaceDE/>
              <w:autoSpaceDN/>
              <w:adjustRightInd/>
              <w:spacing w:line="240" w:lineRule="auto"/>
              <w:ind w:left="0" w:firstLine="0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D75D7C">
              <w:rPr>
                <w:rFonts w:ascii="Tahoma" w:hAnsi="Tahoma" w:cs="Tahoma"/>
                <w:b/>
                <w:color w:val="000000" w:themeColor="text1"/>
              </w:rPr>
              <w:t>Приложения</w:t>
            </w:r>
            <w:r w:rsidR="004355F4" w:rsidRPr="00D75D7C">
              <w:rPr>
                <w:rFonts w:ascii="Tahoma" w:hAnsi="Tahoma" w:cs="Tahoma"/>
                <w:b/>
                <w:color w:val="000000" w:themeColor="text1"/>
              </w:rPr>
              <w:t>:</w:t>
            </w:r>
          </w:p>
          <w:p w:rsidR="00C52F04" w:rsidRPr="00D75D7C" w:rsidRDefault="00F62990" w:rsidP="00B122C2">
            <w:pPr>
              <w:pStyle w:val="af2"/>
              <w:widowControl/>
              <w:shd w:val="clear" w:color="auto" w:fill="auto"/>
              <w:autoSpaceDE/>
              <w:autoSpaceDN/>
              <w:adjustRightInd/>
              <w:spacing w:line="240" w:lineRule="auto"/>
              <w:ind w:left="0" w:firstLine="741"/>
              <w:jc w:val="left"/>
              <w:rPr>
                <w:rFonts w:ascii="Tahoma" w:hAnsi="Tahoma" w:cs="Tahoma"/>
                <w:color w:val="000000" w:themeColor="text1"/>
              </w:rPr>
            </w:pPr>
            <w:r w:rsidRPr="00D75D7C">
              <w:rPr>
                <w:rFonts w:ascii="Tahoma" w:hAnsi="Tahoma" w:cs="Tahoma"/>
                <w:color w:val="000000" w:themeColor="text1"/>
              </w:rPr>
              <w:t>Приложение №</w:t>
            </w:r>
            <w:r w:rsidR="000C6794" w:rsidRPr="00D75D7C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D75D7C">
              <w:rPr>
                <w:rFonts w:ascii="Tahoma" w:hAnsi="Tahoma" w:cs="Tahoma"/>
                <w:color w:val="000000" w:themeColor="text1"/>
              </w:rPr>
              <w:t>1</w:t>
            </w:r>
            <w:r w:rsidR="00DF09A6" w:rsidRPr="00D75D7C">
              <w:rPr>
                <w:rFonts w:ascii="Tahoma" w:hAnsi="Tahoma" w:cs="Tahoma"/>
                <w:color w:val="000000" w:themeColor="text1"/>
              </w:rPr>
              <w:t xml:space="preserve"> План</w:t>
            </w:r>
            <w:r w:rsidR="00D75D7C" w:rsidRPr="00D75D7C">
              <w:rPr>
                <w:rFonts w:ascii="Tahoma" w:hAnsi="Tahoma" w:cs="Tahoma"/>
                <w:color w:val="000000" w:themeColor="text1"/>
              </w:rPr>
              <w:t xml:space="preserve"> перепланировки помещений 1 этажа</w:t>
            </w:r>
            <w:r w:rsidR="000C6794" w:rsidRPr="00D75D7C">
              <w:rPr>
                <w:rFonts w:ascii="Tahoma" w:hAnsi="Tahoma" w:cs="Tahoma"/>
                <w:color w:val="000000" w:themeColor="text1"/>
              </w:rPr>
              <w:t>.</w:t>
            </w:r>
          </w:p>
          <w:p w:rsidR="00231DE0" w:rsidRPr="00BE2BC8" w:rsidRDefault="004355F4" w:rsidP="00427B5D">
            <w:pPr>
              <w:pStyle w:val="af2"/>
              <w:spacing w:line="240" w:lineRule="auto"/>
              <w:ind w:left="0" w:firstLine="741"/>
              <w:contextualSpacing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Приложение №</w:t>
            </w:r>
            <w:r w:rsidR="000C6794">
              <w:rPr>
                <w:rFonts w:ascii="Tahoma" w:hAnsi="Tahoma" w:cs="Tahoma"/>
              </w:rPr>
              <w:t xml:space="preserve"> </w:t>
            </w:r>
            <w:r w:rsidR="00DF09A6">
              <w:rPr>
                <w:rFonts w:ascii="Tahoma" w:hAnsi="Tahoma" w:cs="Tahoma"/>
              </w:rPr>
              <w:t>2</w:t>
            </w:r>
            <w:r w:rsidR="000C6794">
              <w:rPr>
                <w:rFonts w:ascii="Tahoma" w:hAnsi="Tahoma" w:cs="Tahoma"/>
              </w:rPr>
              <w:t xml:space="preserve">. </w:t>
            </w:r>
            <w:r w:rsidR="00231DE0" w:rsidRPr="00BE2BC8">
              <w:rPr>
                <w:rFonts w:ascii="Tahoma" w:hAnsi="Tahoma" w:cs="Tahoma"/>
              </w:rPr>
              <w:t xml:space="preserve">Требования в области </w:t>
            </w:r>
            <w:proofErr w:type="spellStart"/>
            <w:r w:rsidR="00231DE0" w:rsidRPr="00BE2BC8">
              <w:rPr>
                <w:rFonts w:ascii="Tahoma" w:hAnsi="Tahoma" w:cs="Tahoma"/>
              </w:rPr>
              <w:t>ПБиОТ</w:t>
            </w:r>
            <w:proofErr w:type="spellEnd"/>
            <w:r w:rsidR="00231DE0" w:rsidRPr="00BE2BC8">
              <w:rPr>
                <w:rFonts w:ascii="Tahoma" w:hAnsi="Tahoma" w:cs="Tahoma"/>
              </w:rPr>
              <w:t xml:space="preserve"> для Подрядчика.</w:t>
            </w:r>
          </w:p>
        </w:tc>
      </w:tr>
    </w:tbl>
    <w:p w:rsidR="007F3C5D" w:rsidRPr="00BE2BC8" w:rsidRDefault="007F3C5D" w:rsidP="003D50AE">
      <w:pPr>
        <w:pStyle w:val="Standard"/>
        <w:rPr>
          <w:rFonts w:ascii="Tahoma" w:hAnsi="Tahoma" w:cs="Tahoma"/>
          <w:sz w:val="20"/>
          <w:szCs w:val="20"/>
        </w:rPr>
      </w:pPr>
    </w:p>
    <w:sectPr w:rsidR="007F3C5D" w:rsidRPr="00BE2BC8" w:rsidSect="00967D19">
      <w:footerReference w:type="default" r:id="rId8"/>
      <w:pgSz w:w="16838" w:h="11906" w:orient="landscape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FE2" w:rsidRDefault="00EA2FE2">
      <w:r>
        <w:separator/>
      </w:r>
    </w:p>
  </w:endnote>
  <w:endnote w:type="continuationSeparator" w:id="0">
    <w:p w:rsidR="00EA2FE2" w:rsidRDefault="00EA2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-Italic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498" w:rsidRDefault="00870498">
    <w:pPr>
      <w:pStyle w:val="a5"/>
      <w:ind w:right="36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FE2" w:rsidRDefault="00EA2FE2">
      <w:r>
        <w:separator/>
      </w:r>
    </w:p>
  </w:footnote>
  <w:footnote w:type="continuationSeparator" w:id="0">
    <w:p w:rsidR="00EA2FE2" w:rsidRDefault="00EA2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3D09542"/>
    <w:lvl w:ilvl="0">
      <w:numFmt w:val="bullet"/>
      <w:lvlText w:val="*"/>
      <w:lvlJc w:val="left"/>
    </w:lvl>
  </w:abstractNum>
  <w:abstractNum w:abstractNumId="1" w15:restartNumberingAfterBreak="0">
    <w:nsid w:val="02B34D09"/>
    <w:multiLevelType w:val="hybridMultilevel"/>
    <w:tmpl w:val="CB90D590"/>
    <w:lvl w:ilvl="0" w:tplc="3F46BACC">
      <w:start w:val="1"/>
      <w:numFmt w:val="decimal"/>
      <w:lvlText w:val="%1)"/>
      <w:lvlJc w:val="left"/>
      <w:pPr>
        <w:ind w:left="420" w:hanging="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475F5"/>
    <w:multiLevelType w:val="hybridMultilevel"/>
    <w:tmpl w:val="1402E034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465A48"/>
    <w:multiLevelType w:val="hybridMultilevel"/>
    <w:tmpl w:val="8722CD02"/>
    <w:lvl w:ilvl="0" w:tplc="68C83736">
      <w:start w:val="1"/>
      <w:numFmt w:val="bullet"/>
      <w:lvlText w:val=""/>
      <w:lvlJc w:val="left"/>
      <w:pPr>
        <w:ind w:left="1091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4" w15:restartNumberingAfterBreak="0">
    <w:nsid w:val="089F5F2C"/>
    <w:multiLevelType w:val="hybridMultilevel"/>
    <w:tmpl w:val="948C2CF2"/>
    <w:lvl w:ilvl="0" w:tplc="EE70EC6C">
      <w:start w:val="1"/>
      <w:numFmt w:val="decimal"/>
      <w:lvlText w:val="%1."/>
      <w:lvlJc w:val="left"/>
      <w:pPr>
        <w:ind w:left="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4" w:hanging="360"/>
      </w:pPr>
    </w:lvl>
    <w:lvl w:ilvl="2" w:tplc="0419001B" w:tentative="1">
      <w:start w:val="1"/>
      <w:numFmt w:val="lowerRoman"/>
      <w:lvlText w:val="%3."/>
      <w:lvlJc w:val="right"/>
      <w:pPr>
        <w:ind w:left="1924" w:hanging="180"/>
      </w:pPr>
    </w:lvl>
    <w:lvl w:ilvl="3" w:tplc="0419000F" w:tentative="1">
      <w:start w:val="1"/>
      <w:numFmt w:val="decimal"/>
      <w:lvlText w:val="%4."/>
      <w:lvlJc w:val="left"/>
      <w:pPr>
        <w:ind w:left="2644" w:hanging="360"/>
      </w:pPr>
    </w:lvl>
    <w:lvl w:ilvl="4" w:tplc="04190019" w:tentative="1">
      <w:start w:val="1"/>
      <w:numFmt w:val="lowerLetter"/>
      <w:lvlText w:val="%5."/>
      <w:lvlJc w:val="left"/>
      <w:pPr>
        <w:ind w:left="3364" w:hanging="360"/>
      </w:pPr>
    </w:lvl>
    <w:lvl w:ilvl="5" w:tplc="0419001B" w:tentative="1">
      <w:start w:val="1"/>
      <w:numFmt w:val="lowerRoman"/>
      <w:lvlText w:val="%6."/>
      <w:lvlJc w:val="right"/>
      <w:pPr>
        <w:ind w:left="4084" w:hanging="180"/>
      </w:pPr>
    </w:lvl>
    <w:lvl w:ilvl="6" w:tplc="0419000F" w:tentative="1">
      <w:start w:val="1"/>
      <w:numFmt w:val="decimal"/>
      <w:lvlText w:val="%7."/>
      <w:lvlJc w:val="left"/>
      <w:pPr>
        <w:ind w:left="4804" w:hanging="360"/>
      </w:pPr>
    </w:lvl>
    <w:lvl w:ilvl="7" w:tplc="04190019" w:tentative="1">
      <w:start w:val="1"/>
      <w:numFmt w:val="lowerLetter"/>
      <w:lvlText w:val="%8."/>
      <w:lvlJc w:val="left"/>
      <w:pPr>
        <w:ind w:left="5524" w:hanging="360"/>
      </w:pPr>
    </w:lvl>
    <w:lvl w:ilvl="8" w:tplc="0419001B" w:tentative="1">
      <w:start w:val="1"/>
      <w:numFmt w:val="lowerRoman"/>
      <w:lvlText w:val="%9."/>
      <w:lvlJc w:val="right"/>
      <w:pPr>
        <w:ind w:left="6244" w:hanging="180"/>
      </w:pPr>
    </w:lvl>
  </w:abstractNum>
  <w:abstractNum w:abstractNumId="5" w15:restartNumberingAfterBreak="0">
    <w:nsid w:val="0B66093E"/>
    <w:multiLevelType w:val="multilevel"/>
    <w:tmpl w:val="1EA4E998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E6D2B52"/>
    <w:multiLevelType w:val="multilevel"/>
    <w:tmpl w:val="C3BCA03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0FF3D3E"/>
    <w:multiLevelType w:val="hybridMultilevel"/>
    <w:tmpl w:val="99DC1F08"/>
    <w:lvl w:ilvl="0" w:tplc="7932DC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450058D"/>
    <w:multiLevelType w:val="multilevel"/>
    <w:tmpl w:val="B1127A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87F6F2B"/>
    <w:multiLevelType w:val="multilevel"/>
    <w:tmpl w:val="50C4DAB0"/>
    <w:lvl w:ilvl="0">
      <w:start w:val="18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961456B"/>
    <w:multiLevelType w:val="hybridMultilevel"/>
    <w:tmpl w:val="B3CE8ADE"/>
    <w:lvl w:ilvl="0" w:tplc="A4BEA2BC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1" w15:restartNumberingAfterBreak="0">
    <w:nsid w:val="1972580D"/>
    <w:multiLevelType w:val="hybridMultilevel"/>
    <w:tmpl w:val="16003C40"/>
    <w:lvl w:ilvl="0" w:tplc="E9DC434E">
      <w:start w:val="1"/>
      <w:numFmt w:val="bullet"/>
      <w:pStyle w:val="a"/>
      <w:lvlText w:val=""/>
      <w:lvlJc w:val="left"/>
      <w:pPr>
        <w:ind w:left="200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4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16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0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32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6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AAF5A3F"/>
    <w:multiLevelType w:val="multilevel"/>
    <w:tmpl w:val="1EA4E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B067387"/>
    <w:multiLevelType w:val="multilevel"/>
    <w:tmpl w:val="1EA4E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B63694B"/>
    <w:multiLevelType w:val="hybridMultilevel"/>
    <w:tmpl w:val="7152B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F82A36"/>
    <w:multiLevelType w:val="hybridMultilevel"/>
    <w:tmpl w:val="0E54250C"/>
    <w:lvl w:ilvl="0" w:tplc="B738889A">
      <w:start w:val="1"/>
      <w:numFmt w:val="decimal"/>
      <w:lvlText w:val="%1."/>
      <w:lvlJc w:val="left"/>
      <w:pPr>
        <w:ind w:left="10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9" w:hanging="360"/>
      </w:pPr>
    </w:lvl>
    <w:lvl w:ilvl="2" w:tplc="0419001B" w:tentative="1">
      <w:start w:val="1"/>
      <w:numFmt w:val="lowerRoman"/>
      <w:lvlText w:val="%3."/>
      <w:lvlJc w:val="right"/>
      <w:pPr>
        <w:ind w:left="2539" w:hanging="180"/>
      </w:pPr>
    </w:lvl>
    <w:lvl w:ilvl="3" w:tplc="0419000F" w:tentative="1">
      <w:start w:val="1"/>
      <w:numFmt w:val="decimal"/>
      <w:lvlText w:val="%4."/>
      <w:lvlJc w:val="left"/>
      <w:pPr>
        <w:ind w:left="3259" w:hanging="360"/>
      </w:pPr>
    </w:lvl>
    <w:lvl w:ilvl="4" w:tplc="04190019" w:tentative="1">
      <w:start w:val="1"/>
      <w:numFmt w:val="lowerLetter"/>
      <w:lvlText w:val="%5."/>
      <w:lvlJc w:val="left"/>
      <w:pPr>
        <w:ind w:left="3979" w:hanging="360"/>
      </w:pPr>
    </w:lvl>
    <w:lvl w:ilvl="5" w:tplc="0419001B" w:tentative="1">
      <w:start w:val="1"/>
      <w:numFmt w:val="lowerRoman"/>
      <w:lvlText w:val="%6."/>
      <w:lvlJc w:val="right"/>
      <w:pPr>
        <w:ind w:left="4699" w:hanging="180"/>
      </w:pPr>
    </w:lvl>
    <w:lvl w:ilvl="6" w:tplc="0419000F" w:tentative="1">
      <w:start w:val="1"/>
      <w:numFmt w:val="decimal"/>
      <w:lvlText w:val="%7."/>
      <w:lvlJc w:val="left"/>
      <w:pPr>
        <w:ind w:left="5419" w:hanging="360"/>
      </w:pPr>
    </w:lvl>
    <w:lvl w:ilvl="7" w:tplc="04190019" w:tentative="1">
      <w:start w:val="1"/>
      <w:numFmt w:val="lowerLetter"/>
      <w:lvlText w:val="%8."/>
      <w:lvlJc w:val="left"/>
      <w:pPr>
        <w:ind w:left="6139" w:hanging="360"/>
      </w:pPr>
    </w:lvl>
    <w:lvl w:ilvl="8" w:tplc="041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16" w15:restartNumberingAfterBreak="0">
    <w:nsid w:val="2063324B"/>
    <w:multiLevelType w:val="multilevel"/>
    <w:tmpl w:val="1EA4E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C3525DC"/>
    <w:multiLevelType w:val="multilevel"/>
    <w:tmpl w:val="1EA4E998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DF969B0"/>
    <w:multiLevelType w:val="hybridMultilevel"/>
    <w:tmpl w:val="3878CEF4"/>
    <w:lvl w:ilvl="0" w:tplc="CD4A176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196BA1"/>
    <w:multiLevelType w:val="hybridMultilevel"/>
    <w:tmpl w:val="70BA1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BC322F"/>
    <w:multiLevelType w:val="hybridMultilevel"/>
    <w:tmpl w:val="791EDA9E"/>
    <w:lvl w:ilvl="0" w:tplc="5966018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3B2ADA"/>
    <w:multiLevelType w:val="hybridMultilevel"/>
    <w:tmpl w:val="3BAA4A78"/>
    <w:lvl w:ilvl="0" w:tplc="E826B9EA">
      <w:start w:val="1"/>
      <w:numFmt w:val="bullet"/>
      <w:lvlText w:val="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22" w15:restartNumberingAfterBreak="0">
    <w:nsid w:val="41FA4CB8"/>
    <w:multiLevelType w:val="hybridMultilevel"/>
    <w:tmpl w:val="879E53F2"/>
    <w:lvl w:ilvl="0" w:tplc="7B504104">
      <w:start w:val="1"/>
      <w:numFmt w:val="decimal"/>
      <w:lvlText w:val="%1."/>
      <w:lvlJc w:val="left"/>
      <w:pPr>
        <w:ind w:left="17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22" w:hanging="360"/>
      </w:pPr>
    </w:lvl>
    <w:lvl w:ilvl="2" w:tplc="0419001B" w:tentative="1">
      <w:start w:val="1"/>
      <w:numFmt w:val="lowerRoman"/>
      <w:lvlText w:val="%3."/>
      <w:lvlJc w:val="right"/>
      <w:pPr>
        <w:ind w:left="3242" w:hanging="180"/>
      </w:pPr>
    </w:lvl>
    <w:lvl w:ilvl="3" w:tplc="0419000F" w:tentative="1">
      <w:start w:val="1"/>
      <w:numFmt w:val="decimal"/>
      <w:lvlText w:val="%4."/>
      <w:lvlJc w:val="left"/>
      <w:pPr>
        <w:ind w:left="3962" w:hanging="360"/>
      </w:pPr>
    </w:lvl>
    <w:lvl w:ilvl="4" w:tplc="04190019" w:tentative="1">
      <w:start w:val="1"/>
      <w:numFmt w:val="lowerLetter"/>
      <w:lvlText w:val="%5."/>
      <w:lvlJc w:val="left"/>
      <w:pPr>
        <w:ind w:left="4682" w:hanging="360"/>
      </w:pPr>
    </w:lvl>
    <w:lvl w:ilvl="5" w:tplc="0419001B" w:tentative="1">
      <w:start w:val="1"/>
      <w:numFmt w:val="lowerRoman"/>
      <w:lvlText w:val="%6."/>
      <w:lvlJc w:val="right"/>
      <w:pPr>
        <w:ind w:left="5402" w:hanging="180"/>
      </w:pPr>
    </w:lvl>
    <w:lvl w:ilvl="6" w:tplc="0419000F" w:tentative="1">
      <w:start w:val="1"/>
      <w:numFmt w:val="decimal"/>
      <w:lvlText w:val="%7."/>
      <w:lvlJc w:val="left"/>
      <w:pPr>
        <w:ind w:left="6122" w:hanging="360"/>
      </w:pPr>
    </w:lvl>
    <w:lvl w:ilvl="7" w:tplc="04190019" w:tentative="1">
      <w:start w:val="1"/>
      <w:numFmt w:val="lowerLetter"/>
      <w:lvlText w:val="%8."/>
      <w:lvlJc w:val="left"/>
      <w:pPr>
        <w:ind w:left="6842" w:hanging="360"/>
      </w:pPr>
    </w:lvl>
    <w:lvl w:ilvl="8" w:tplc="0419001B" w:tentative="1">
      <w:start w:val="1"/>
      <w:numFmt w:val="lowerRoman"/>
      <w:lvlText w:val="%9."/>
      <w:lvlJc w:val="right"/>
      <w:pPr>
        <w:ind w:left="7562" w:hanging="180"/>
      </w:pPr>
    </w:lvl>
  </w:abstractNum>
  <w:abstractNum w:abstractNumId="23" w15:restartNumberingAfterBreak="0">
    <w:nsid w:val="47E43183"/>
    <w:multiLevelType w:val="hybridMultilevel"/>
    <w:tmpl w:val="453460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A02E5"/>
    <w:multiLevelType w:val="hybridMultilevel"/>
    <w:tmpl w:val="83C0DE84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5" w15:restartNumberingAfterBreak="0">
    <w:nsid w:val="4DB56B2F"/>
    <w:multiLevelType w:val="hybridMultilevel"/>
    <w:tmpl w:val="FFBEC0D2"/>
    <w:lvl w:ilvl="0" w:tplc="BE22B97A">
      <w:start w:val="1"/>
      <w:numFmt w:val="decimal"/>
      <w:pStyle w:val="1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503A0A6F"/>
    <w:multiLevelType w:val="hybridMultilevel"/>
    <w:tmpl w:val="0F325FAE"/>
    <w:lvl w:ilvl="0" w:tplc="E6561DA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5236DF9"/>
    <w:multiLevelType w:val="hybridMultilevel"/>
    <w:tmpl w:val="F7783A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4D6529"/>
    <w:multiLevelType w:val="hybridMultilevel"/>
    <w:tmpl w:val="CF3EF96C"/>
    <w:lvl w:ilvl="0" w:tplc="995CE79C">
      <w:start w:val="3"/>
      <w:numFmt w:val="decimal"/>
      <w:lvlText w:val="%1."/>
      <w:lvlJc w:val="left"/>
      <w:pPr>
        <w:ind w:left="1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9" w:hanging="360"/>
      </w:pPr>
    </w:lvl>
    <w:lvl w:ilvl="2" w:tplc="0419001B" w:tentative="1">
      <w:start w:val="1"/>
      <w:numFmt w:val="lowerRoman"/>
      <w:lvlText w:val="%3."/>
      <w:lvlJc w:val="right"/>
      <w:pPr>
        <w:ind w:left="2659" w:hanging="180"/>
      </w:pPr>
    </w:lvl>
    <w:lvl w:ilvl="3" w:tplc="0419000F" w:tentative="1">
      <w:start w:val="1"/>
      <w:numFmt w:val="decimal"/>
      <w:lvlText w:val="%4."/>
      <w:lvlJc w:val="left"/>
      <w:pPr>
        <w:ind w:left="3379" w:hanging="360"/>
      </w:pPr>
    </w:lvl>
    <w:lvl w:ilvl="4" w:tplc="04190019" w:tentative="1">
      <w:start w:val="1"/>
      <w:numFmt w:val="lowerLetter"/>
      <w:lvlText w:val="%5."/>
      <w:lvlJc w:val="left"/>
      <w:pPr>
        <w:ind w:left="4099" w:hanging="360"/>
      </w:pPr>
    </w:lvl>
    <w:lvl w:ilvl="5" w:tplc="0419001B" w:tentative="1">
      <w:start w:val="1"/>
      <w:numFmt w:val="lowerRoman"/>
      <w:lvlText w:val="%6."/>
      <w:lvlJc w:val="right"/>
      <w:pPr>
        <w:ind w:left="4819" w:hanging="180"/>
      </w:pPr>
    </w:lvl>
    <w:lvl w:ilvl="6" w:tplc="0419000F" w:tentative="1">
      <w:start w:val="1"/>
      <w:numFmt w:val="decimal"/>
      <w:lvlText w:val="%7."/>
      <w:lvlJc w:val="left"/>
      <w:pPr>
        <w:ind w:left="5539" w:hanging="360"/>
      </w:pPr>
    </w:lvl>
    <w:lvl w:ilvl="7" w:tplc="04190019" w:tentative="1">
      <w:start w:val="1"/>
      <w:numFmt w:val="lowerLetter"/>
      <w:lvlText w:val="%8."/>
      <w:lvlJc w:val="left"/>
      <w:pPr>
        <w:ind w:left="6259" w:hanging="360"/>
      </w:pPr>
    </w:lvl>
    <w:lvl w:ilvl="8" w:tplc="0419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29" w15:restartNumberingAfterBreak="0">
    <w:nsid w:val="5817392C"/>
    <w:multiLevelType w:val="hybridMultilevel"/>
    <w:tmpl w:val="05086A0C"/>
    <w:lvl w:ilvl="0" w:tplc="FBA8EE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21C8C"/>
    <w:multiLevelType w:val="multilevel"/>
    <w:tmpl w:val="8BEC80D2"/>
    <w:lvl w:ilvl="0">
      <w:start w:val="1"/>
      <w:numFmt w:val="decimal"/>
      <w:lvlText w:val="%1."/>
      <w:lvlJc w:val="center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A374205"/>
    <w:multiLevelType w:val="hybridMultilevel"/>
    <w:tmpl w:val="57A263AE"/>
    <w:lvl w:ilvl="0" w:tplc="043A88B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2" w15:restartNumberingAfterBreak="0">
    <w:nsid w:val="63381CFE"/>
    <w:multiLevelType w:val="multilevel"/>
    <w:tmpl w:val="1EA4E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8456BAB"/>
    <w:multiLevelType w:val="hybridMultilevel"/>
    <w:tmpl w:val="954AB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9B7573E"/>
    <w:multiLevelType w:val="hybridMultilevel"/>
    <w:tmpl w:val="30BE603A"/>
    <w:lvl w:ilvl="0" w:tplc="0BD89B2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E36669"/>
    <w:multiLevelType w:val="hybridMultilevel"/>
    <w:tmpl w:val="681C5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657292"/>
    <w:multiLevelType w:val="multilevel"/>
    <w:tmpl w:val="FCA28A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D676830"/>
    <w:multiLevelType w:val="multilevel"/>
    <w:tmpl w:val="A2120D96"/>
    <w:lvl w:ilvl="0">
      <w:start w:val="20"/>
      <w:numFmt w:val="decimal"/>
      <w:lvlText w:val="%1."/>
      <w:lvlJc w:val="center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D837939"/>
    <w:multiLevelType w:val="hybridMultilevel"/>
    <w:tmpl w:val="879E53F2"/>
    <w:lvl w:ilvl="0" w:tplc="7B504104">
      <w:start w:val="1"/>
      <w:numFmt w:val="decimal"/>
      <w:lvlText w:val="%1."/>
      <w:lvlJc w:val="left"/>
      <w:pPr>
        <w:ind w:left="74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39" w15:restartNumberingAfterBreak="0">
    <w:nsid w:val="711B6A63"/>
    <w:multiLevelType w:val="hybridMultilevel"/>
    <w:tmpl w:val="62D4CF9A"/>
    <w:lvl w:ilvl="0" w:tplc="E826B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6C2057"/>
    <w:multiLevelType w:val="hybridMultilevel"/>
    <w:tmpl w:val="E24C06BA"/>
    <w:lvl w:ilvl="0" w:tplc="04190001">
      <w:start w:val="1"/>
      <w:numFmt w:val="bullet"/>
      <w:lvlText w:val=""/>
      <w:lvlJc w:val="left"/>
      <w:pPr>
        <w:ind w:left="10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41" w15:restartNumberingAfterBreak="0">
    <w:nsid w:val="75A03987"/>
    <w:multiLevelType w:val="hybridMultilevel"/>
    <w:tmpl w:val="C0C0399C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873"/>
        </w:tabs>
        <w:ind w:left="87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593"/>
        </w:tabs>
        <w:ind w:left="159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33"/>
        </w:tabs>
        <w:ind w:left="303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53"/>
        </w:tabs>
        <w:ind w:left="375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193"/>
        </w:tabs>
        <w:ind w:left="5193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13"/>
        </w:tabs>
        <w:ind w:left="5913" w:hanging="360"/>
      </w:pPr>
    </w:lvl>
  </w:abstractNum>
  <w:abstractNum w:abstractNumId="42" w15:restartNumberingAfterBreak="0">
    <w:nsid w:val="7CBF7962"/>
    <w:multiLevelType w:val="hybridMultilevel"/>
    <w:tmpl w:val="B30A2C6E"/>
    <w:lvl w:ilvl="0" w:tplc="04190001">
      <w:start w:val="1"/>
      <w:numFmt w:val="bullet"/>
      <w:lvlText w:val=""/>
      <w:lvlJc w:val="left"/>
      <w:pPr>
        <w:ind w:left="11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43" w15:restartNumberingAfterBreak="0">
    <w:nsid w:val="7E211B40"/>
    <w:multiLevelType w:val="hybridMultilevel"/>
    <w:tmpl w:val="F22C32E4"/>
    <w:lvl w:ilvl="0" w:tplc="05ACF5D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4" w15:restartNumberingAfterBreak="0">
    <w:nsid w:val="7E4449D6"/>
    <w:multiLevelType w:val="hybridMultilevel"/>
    <w:tmpl w:val="B8B21C1E"/>
    <w:lvl w:ilvl="0" w:tplc="1C624888">
      <w:start w:val="1"/>
      <w:numFmt w:val="bullet"/>
      <w:pStyle w:val="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7F4970D6"/>
    <w:multiLevelType w:val="hybridMultilevel"/>
    <w:tmpl w:val="DF10E850"/>
    <w:lvl w:ilvl="0" w:tplc="66D6BB1E">
      <w:start w:val="3"/>
      <w:numFmt w:val="decimal"/>
      <w:lvlText w:val="%1."/>
      <w:lvlJc w:val="left"/>
      <w:pPr>
        <w:ind w:left="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4" w:hanging="360"/>
      </w:pPr>
    </w:lvl>
    <w:lvl w:ilvl="2" w:tplc="0419001B" w:tentative="1">
      <w:start w:val="1"/>
      <w:numFmt w:val="lowerRoman"/>
      <w:lvlText w:val="%3."/>
      <w:lvlJc w:val="right"/>
      <w:pPr>
        <w:ind w:left="1924" w:hanging="180"/>
      </w:pPr>
    </w:lvl>
    <w:lvl w:ilvl="3" w:tplc="0419000F" w:tentative="1">
      <w:start w:val="1"/>
      <w:numFmt w:val="decimal"/>
      <w:lvlText w:val="%4."/>
      <w:lvlJc w:val="left"/>
      <w:pPr>
        <w:ind w:left="2644" w:hanging="360"/>
      </w:pPr>
    </w:lvl>
    <w:lvl w:ilvl="4" w:tplc="04190019" w:tentative="1">
      <w:start w:val="1"/>
      <w:numFmt w:val="lowerLetter"/>
      <w:lvlText w:val="%5."/>
      <w:lvlJc w:val="left"/>
      <w:pPr>
        <w:ind w:left="3364" w:hanging="360"/>
      </w:pPr>
    </w:lvl>
    <w:lvl w:ilvl="5" w:tplc="0419001B" w:tentative="1">
      <w:start w:val="1"/>
      <w:numFmt w:val="lowerRoman"/>
      <w:lvlText w:val="%6."/>
      <w:lvlJc w:val="right"/>
      <w:pPr>
        <w:ind w:left="4084" w:hanging="180"/>
      </w:pPr>
    </w:lvl>
    <w:lvl w:ilvl="6" w:tplc="0419000F" w:tentative="1">
      <w:start w:val="1"/>
      <w:numFmt w:val="decimal"/>
      <w:lvlText w:val="%7."/>
      <w:lvlJc w:val="left"/>
      <w:pPr>
        <w:ind w:left="4804" w:hanging="360"/>
      </w:pPr>
    </w:lvl>
    <w:lvl w:ilvl="7" w:tplc="04190019" w:tentative="1">
      <w:start w:val="1"/>
      <w:numFmt w:val="lowerLetter"/>
      <w:lvlText w:val="%8."/>
      <w:lvlJc w:val="left"/>
      <w:pPr>
        <w:ind w:left="5524" w:hanging="360"/>
      </w:pPr>
    </w:lvl>
    <w:lvl w:ilvl="8" w:tplc="0419001B" w:tentative="1">
      <w:start w:val="1"/>
      <w:numFmt w:val="lowerRoman"/>
      <w:lvlText w:val="%9."/>
      <w:lvlJc w:val="right"/>
      <w:pPr>
        <w:ind w:left="6244" w:hanging="180"/>
      </w:pPr>
    </w:lvl>
  </w:abstractNum>
  <w:abstractNum w:abstractNumId="46" w15:restartNumberingAfterBreak="0">
    <w:nsid w:val="7F7A490C"/>
    <w:multiLevelType w:val="hybridMultilevel"/>
    <w:tmpl w:val="3FE0F98C"/>
    <w:lvl w:ilvl="0" w:tplc="566CFB68">
      <w:start w:val="1"/>
      <w:numFmt w:val="decimal"/>
      <w:pStyle w:val="10"/>
      <w:lvlText w:val="2.%1."/>
      <w:lvlJc w:val="left"/>
      <w:pPr>
        <w:ind w:left="7590" w:hanging="360"/>
      </w:pPr>
      <w:rPr>
        <w:rFonts w:ascii="Times New Roman" w:hAnsi="Times New Roman" w:cs="Times New Roman" w:hint="default"/>
      </w:rPr>
    </w:lvl>
    <w:lvl w:ilvl="1" w:tplc="551C7474">
      <w:start w:val="1"/>
      <w:numFmt w:val="lowerLetter"/>
      <w:lvlText w:val="%2."/>
      <w:lvlJc w:val="left"/>
      <w:pPr>
        <w:ind w:left="2008" w:hanging="360"/>
      </w:pPr>
    </w:lvl>
    <w:lvl w:ilvl="2" w:tplc="257C5C50">
      <w:start w:val="1"/>
      <w:numFmt w:val="lowerRoman"/>
      <w:lvlText w:val="%3."/>
      <w:lvlJc w:val="right"/>
      <w:pPr>
        <w:ind w:left="2728" w:hanging="180"/>
      </w:pPr>
    </w:lvl>
    <w:lvl w:ilvl="3" w:tplc="BC6ADA24">
      <w:start w:val="1"/>
      <w:numFmt w:val="decimal"/>
      <w:lvlText w:val="%4."/>
      <w:lvlJc w:val="left"/>
      <w:pPr>
        <w:ind w:left="3448" w:hanging="360"/>
      </w:pPr>
    </w:lvl>
    <w:lvl w:ilvl="4" w:tplc="1766F2AE">
      <w:start w:val="1"/>
      <w:numFmt w:val="lowerLetter"/>
      <w:lvlText w:val="%5."/>
      <w:lvlJc w:val="left"/>
      <w:pPr>
        <w:ind w:left="4168" w:hanging="360"/>
      </w:pPr>
    </w:lvl>
    <w:lvl w:ilvl="5" w:tplc="7E8AF892">
      <w:start w:val="1"/>
      <w:numFmt w:val="lowerRoman"/>
      <w:lvlText w:val="%6."/>
      <w:lvlJc w:val="right"/>
      <w:pPr>
        <w:ind w:left="4888" w:hanging="180"/>
      </w:pPr>
    </w:lvl>
    <w:lvl w:ilvl="6" w:tplc="BE625226">
      <w:start w:val="1"/>
      <w:numFmt w:val="decimal"/>
      <w:lvlText w:val="%7."/>
      <w:lvlJc w:val="left"/>
      <w:pPr>
        <w:ind w:left="5608" w:hanging="360"/>
      </w:pPr>
    </w:lvl>
    <w:lvl w:ilvl="7" w:tplc="1662008C">
      <w:start w:val="1"/>
      <w:numFmt w:val="lowerLetter"/>
      <w:lvlText w:val="%8."/>
      <w:lvlJc w:val="left"/>
      <w:pPr>
        <w:ind w:left="6328" w:hanging="360"/>
      </w:pPr>
    </w:lvl>
    <w:lvl w:ilvl="8" w:tplc="5C2A3B52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25"/>
  </w:num>
  <w:num w:numId="2">
    <w:abstractNumId w:val="46"/>
  </w:num>
  <w:num w:numId="3">
    <w:abstractNumId w:val="11"/>
  </w:num>
  <w:num w:numId="4">
    <w:abstractNumId w:val="34"/>
  </w:num>
  <w:num w:numId="5">
    <w:abstractNumId w:val="30"/>
  </w:num>
  <w:num w:numId="6">
    <w:abstractNumId w:val="36"/>
  </w:num>
  <w:num w:numId="7">
    <w:abstractNumId w:val="8"/>
  </w:num>
  <w:num w:numId="8">
    <w:abstractNumId w:val="32"/>
  </w:num>
  <w:num w:numId="9">
    <w:abstractNumId w:val="37"/>
  </w:num>
  <w:num w:numId="10">
    <w:abstractNumId w:val="9"/>
  </w:num>
  <w:num w:numId="11">
    <w:abstractNumId w:val="12"/>
  </w:num>
  <w:num w:numId="12">
    <w:abstractNumId w:val="16"/>
  </w:num>
  <w:num w:numId="13">
    <w:abstractNumId w:val="41"/>
  </w:num>
  <w:num w:numId="14">
    <w:abstractNumId w:val="29"/>
  </w:num>
  <w:num w:numId="15">
    <w:abstractNumId w:val="33"/>
  </w:num>
  <w:num w:numId="16">
    <w:abstractNumId w:val="2"/>
  </w:num>
  <w:num w:numId="17">
    <w:abstractNumId w:val="26"/>
  </w:num>
  <w:num w:numId="18">
    <w:abstractNumId w:val="13"/>
  </w:num>
  <w:num w:numId="19">
    <w:abstractNumId w:val="5"/>
  </w:num>
  <w:num w:numId="20">
    <w:abstractNumId w:val="17"/>
  </w:num>
  <w:num w:numId="21">
    <w:abstractNumId w:val="3"/>
  </w:num>
  <w:num w:numId="22">
    <w:abstractNumId w:val="40"/>
  </w:num>
  <w:num w:numId="23">
    <w:abstractNumId w:val="24"/>
  </w:num>
  <w:num w:numId="24">
    <w:abstractNumId w:val="31"/>
  </w:num>
  <w:num w:numId="25">
    <w:abstractNumId w:val="44"/>
  </w:num>
  <w:num w:numId="26">
    <w:abstractNumId w:val="6"/>
  </w:num>
  <w:num w:numId="27">
    <w:abstractNumId w:val="42"/>
  </w:num>
  <w:num w:numId="28">
    <w:abstractNumId w:val="10"/>
  </w:num>
  <w:num w:numId="29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7"/>
  </w:num>
  <w:num w:numId="31">
    <w:abstractNumId w:val="27"/>
  </w:num>
  <w:num w:numId="32">
    <w:abstractNumId w:val="43"/>
  </w:num>
  <w:num w:numId="33">
    <w:abstractNumId w:val="22"/>
  </w:num>
  <w:num w:numId="34">
    <w:abstractNumId w:val="18"/>
  </w:num>
  <w:num w:numId="35">
    <w:abstractNumId w:val="38"/>
  </w:num>
  <w:num w:numId="36">
    <w:abstractNumId w:val="20"/>
  </w:num>
  <w:num w:numId="37">
    <w:abstractNumId w:val="4"/>
  </w:num>
  <w:num w:numId="38">
    <w:abstractNumId w:val="35"/>
  </w:num>
  <w:num w:numId="39">
    <w:abstractNumId w:val="19"/>
  </w:num>
  <w:num w:numId="40">
    <w:abstractNumId w:val="45"/>
  </w:num>
  <w:num w:numId="41">
    <w:abstractNumId w:val="28"/>
  </w:num>
  <w:num w:numId="42">
    <w:abstractNumId w:val="15"/>
  </w:num>
  <w:num w:numId="43">
    <w:abstractNumId w:val="14"/>
  </w:num>
  <w:num w:numId="44">
    <w:abstractNumId w:val="39"/>
  </w:num>
  <w:num w:numId="45">
    <w:abstractNumId w:val="23"/>
  </w:num>
  <w:num w:numId="46">
    <w:abstractNumId w:val="1"/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F28"/>
    <w:rsid w:val="00002A3D"/>
    <w:rsid w:val="00012AC8"/>
    <w:rsid w:val="00016B03"/>
    <w:rsid w:val="000208F7"/>
    <w:rsid w:val="000275B2"/>
    <w:rsid w:val="00044C10"/>
    <w:rsid w:val="0005148C"/>
    <w:rsid w:val="00055993"/>
    <w:rsid w:val="00060B40"/>
    <w:rsid w:val="00065E84"/>
    <w:rsid w:val="000726FB"/>
    <w:rsid w:val="00072DE8"/>
    <w:rsid w:val="00072F6E"/>
    <w:rsid w:val="00075CCC"/>
    <w:rsid w:val="00087276"/>
    <w:rsid w:val="00090F71"/>
    <w:rsid w:val="000A48F6"/>
    <w:rsid w:val="000A72D6"/>
    <w:rsid w:val="000B1D5E"/>
    <w:rsid w:val="000B2340"/>
    <w:rsid w:val="000B57CC"/>
    <w:rsid w:val="000B7B5B"/>
    <w:rsid w:val="000C1D9C"/>
    <w:rsid w:val="000C338F"/>
    <w:rsid w:val="000C6794"/>
    <w:rsid w:val="000D7EF5"/>
    <w:rsid w:val="000E4124"/>
    <w:rsid w:val="000F4A79"/>
    <w:rsid w:val="000F59B7"/>
    <w:rsid w:val="0010068E"/>
    <w:rsid w:val="00100A97"/>
    <w:rsid w:val="00102143"/>
    <w:rsid w:val="00105463"/>
    <w:rsid w:val="001063C5"/>
    <w:rsid w:val="001072D1"/>
    <w:rsid w:val="001205A6"/>
    <w:rsid w:val="00124E9F"/>
    <w:rsid w:val="00127E8C"/>
    <w:rsid w:val="00131EA7"/>
    <w:rsid w:val="00140440"/>
    <w:rsid w:val="0014576A"/>
    <w:rsid w:val="0015421A"/>
    <w:rsid w:val="001732E8"/>
    <w:rsid w:val="00173AA7"/>
    <w:rsid w:val="00174015"/>
    <w:rsid w:val="00181223"/>
    <w:rsid w:val="0018345A"/>
    <w:rsid w:val="00190211"/>
    <w:rsid w:val="00190627"/>
    <w:rsid w:val="00196B08"/>
    <w:rsid w:val="001A29B3"/>
    <w:rsid w:val="001A5E94"/>
    <w:rsid w:val="001B12A6"/>
    <w:rsid w:val="001C3C0F"/>
    <w:rsid w:val="001C4148"/>
    <w:rsid w:val="001C747C"/>
    <w:rsid w:val="001D53D1"/>
    <w:rsid w:val="001F1EA0"/>
    <w:rsid w:val="001F2EC3"/>
    <w:rsid w:val="001F5F5C"/>
    <w:rsid w:val="00211919"/>
    <w:rsid w:val="00217242"/>
    <w:rsid w:val="00227AE8"/>
    <w:rsid w:val="00231DE0"/>
    <w:rsid w:val="0023542B"/>
    <w:rsid w:val="00240226"/>
    <w:rsid w:val="00242CE6"/>
    <w:rsid w:val="00244119"/>
    <w:rsid w:val="002555F2"/>
    <w:rsid w:val="00257E65"/>
    <w:rsid w:val="00261562"/>
    <w:rsid w:val="00267569"/>
    <w:rsid w:val="00271041"/>
    <w:rsid w:val="00273355"/>
    <w:rsid w:val="002760FD"/>
    <w:rsid w:val="00280141"/>
    <w:rsid w:val="00281864"/>
    <w:rsid w:val="0028571F"/>
    <w:rsid w:val="00287AA0"/>
    <w:rsid w:val="002959BE"/>
    <w:rsid w:val="0029627A"/>
    <w:rsid w:val="002A7FAE"/>
    <w:rsid w:val="002B6FE7"/>
    <w:rsid w:val="002C54E6"/>
    <w:rsid w:val="002D0B96"/>
    <w:rsid w:val="002D1A25"/>
    <w:rsid w:val="002D1EE3"/>
    <w:rsid w:val="002E44AB"/>
    <w:rsid w:val="002F0F84"/>
    <w:rsid w:val="002F479D"/>
    <w:rsid w:val="002F70FF"/>
    <w:rsid w:val="00320F0D"/>
    <w:rsid w:val="003239CB"/>
    <w:rsid w:val="0032588F"/>
    <w:rsid w:val="003338C1"/>
    <w:rsid w:val="00333EE6"/>
    <w:rsid w:val="00344F32"/>
    <w:rsid w:val="00346C57"/>
    <w:rsid w:val="00355B38"/>
    <w:rsid w:val="00355CE9"/>
    <w:rsid w:val="00360F9E"/>
    <w:rsid w:val="00362497"/>
    <w:rsid w:val="00363654"/>
    <w:rsid w:val="00363E42"/>
    <w:rsid w:val="00370E63"/>
    <w:rsid w:val="00371927"/>
    <w:rsid w:val="003752F9"/>
    <w:rsid w:val="00377B98"/>
    <w:rsid w:val="003936A4"/>
    <w:rsid w:val="003973E9"/>
    <w:rsid w:val="003A0BEA"/>
    <w:rsid w:val="003A170E"/>
    <w:rsid w:val="003A2459"/>
    <w:rsid w:val="003B33CB"/>
    <w:rsid w:val="003B4682"/>
    <w:rsid w:val="003B53C5"/>
    <w:rsid w:val="003C758E"/>
    <w:rsid w:val="003C760C"/>
    <w:rsid w:val="003D50AE"/>
    <w:rsid w:val="003D5A74"/>
    <w:rsid w:val="003D6B67"/>
    <w:rsid w:val="0040137E"/>
    <w:rsid w:val="00402B5A"/>
    <w:rsid w:val="004134A0"/>
    <w:rsid w:val="00417A65"/>
    <w:rsid w:val="00421513"/>
    <w:rsid w:val="00425367"/>
    <w:rsid w:val="00427B5D"/>
    <w:rsid w:val="004355F4"/>
    <w:rsid w:val="00435DDE"/>
    <w:rsid w:val="004428D9"/>
    <w:rsid w:val="0044528C"/>
    <w:rsid w:val="00475D68"/>
    <w:rsid w:val="004A5D72"/>
    <w:rsid w:val="004C177B"/>
    <w:rsid w:val="004C273C"/>
    <w:rsid w:val="004C389A"/>
    <w:rsid w:val="004D6DE4"/>
    <w:rsid w:val="004E3018"/>
    <w:rsid w:val="004E676A"/>
    <w:rsid w:val="004E69C2"/>
    <w:rsid w:val="004F2F28"/>
    <w:rsid w:val="004F50A0"/>
    <w:rsid w:val="0050651F"/>
    <w:rsid w:val="00507289"/>
    <w:rsid w:val="00513CEE"/>
    <w:rsid w:val="00514575"/>
    <w:rsid w:val="00515E0C"/>
    <w:rsid w:val="00526B5F"/>
    <w:rsid w:val="00526DE3"/>
    <w:rsid w:val="00527DD3"/>
    <w:rsid w:val="0053067F"/>
    <w:rsid w:val="00535AFB"/>
    <w:rsid w:val="00540CC6"/>
    <w:rsid w:val="00544010"/>
    <w:rsid w:val="005450C8"/>
    <w:rsid w:val="0054557F"/>
    <w:rsid w:val="005478BD"/>
    <w:rsid w:val="00552FCD"/>
    <w:rsid w:val="00557276"/>
    <w:rsid w:val="00561284"/>
    <w:rsid w:val="00561371"/>
    <w:rsid w:val="00562A1D"/>
    <w:rsid w:val="00566331"/>
    <w:rsid w:val="005756A9"/>
    <w:rsid w:val="005772AA"/>
    <w:rsid w:val="005775DB"/>
    <w:rsid w:val="00577CD0"/>
    <w:rsid w:val="00580ACA"/>
    <w:rsid w:val="00584D06"/>
    <w:rsid w:val="005A1C54"/>
    <w:rsid w:val="005A2E97"/>
    <w:rsid w:val="005A54AC"/>
    <w:rsid w:val="005B2720"/>
    <w:rsid w:val="005C13F4"/>
    <w:rsid w:val="005D25EE"/>
    <w:rsid w:val="005D3385"/>
    <w:rsid w:val="005D50A9"/>
    <w:rsid w:val="005D5B4D"/>
    <w:rsid w:val="005E0F1B"/>
    <w:rsid w:val="005E191C"/>
    <w:rsid w:val="005E6CD8"/>
    <w:rsid w:val="00601D75"/>
    <w:rsid w:val="00610423"/>
    <w:rsid w:val="00632AD8"/>
    <w:rsid w:val="006341D1"/>
    <w:rsid w:val="00636B87"/>
    <w:rsid w:val="0063789B"/>
    <w:rsid w:val="00642BC4"/>
    <w:rsid w:val="00650BBC"/>
    <w:rsid w:val="00651163"/>
    <w:rsid w:val="0065400F"/>
    <w:rsid w:val="00655D85"/>
    <w:rsid w:val="00657CD9"/>
    <w:rsid w:val="00657E71"/>
    <w:rsid w:val="00664344"/>
    <w:rsid w:val="00664BC4"/>
    <w:rsid w:val="00675048"/>
    <w:rsid w:val="00696B2A"/>
    <w:rsid w:val="006A6138"/>
    <w:rsid w:val="006B6515"/>
    <w:rsid w:val="006C12BF"/>
    <w:rsid w:val="006C66F3"/>
    <w:rsid w:val="006D06A0"/>
    <w:rsid w:val="006D150E"/>
    <w:rsid w:val="006E5401"/>
    <w:rsid w:val="006E679F"/>
    <w:rsid w:val="006F2755"/>
    <w:rsid w:val="006F7160"/>
    <w:rsid w:val="006F7545"/>
    <w:rsid w:val="007038F0"/>
    <w:rsid w:val="00710344"/>
    <w:rsid w:val="007156A9"/>
    <w:rsid w:val="00727080"/>
    <w:rsid w:val="00727D90"/>
    <w:rsid w:val="00732041"/>
    <w:rsid w:val="00735C4C"/>
    <w:rsid w:val="0073610C"/>
    <w:rsid w:val="00740ABC"/>
    <w:rsid w:val="007501F7"/>
    <w:rsid w:val="007505B8"/>
    <w:rsid w:val="00751BAA"/>
    <w:rsid w:val="00762F75"/>
    <w:rsid w:val="00770B62"/>
    <w:rsid w:val="007717EA"/>
    <w:rsid w:val="00782D9F"/>
    <w:rsid w:val="007953DF"/>
    <w:rsid w:val="007D3F10"/>
    <w:rsid w:val="007D4DAF"/>
    <w:rsid w:val="007F063E"/>
    <w:rsid w:val="007F3785"/>
    <w:rsid w:val="007F3C5D"/>
    <w:rsid w:val="007F49EA"/>
    <w:rsid w:val="00800AB9"/>
    <w:rsid w:val="008048C2"/>
    <w:rsid w:val="00810825"/>
    <w:rsid w:val="00814565"/>
    <w:rsid w:val="008315F7"/>
    <w:rsid w:val="008358FF"/>
    <w:rsid w:val="00840858"/>
    <w:rsid w:val="008416A0"/>
    <w:rsid w:val="0084171C"/>
    <w:rsid w:val="00843313"/>
    <w:rsid w:val="0084674F"/>
    <w:rsid w:val="0085254B"/>
    <w:rsid w:val="00865071"/>
    <w:rsid w:val="0086507C"/>
    <w:rsid w:val="00870498"/>
    <w:rsid w:val="008704B6"/>
    <w:rsid w:val="008725A9"/>
    <w:rsid w:val="008741F3"/>
    <w:rsid w:val="00874CC1"/>
    <w:rsid w:val="0089126A"/>
    <w:rsid w:val="00891338"/>
    <w:rsid w:val="00892403"/>
    <w:rsid w:val="00893A2F"/>
    <w:rsid w:val="008A0483"/>
    <w:rsid w:val="008B096F"/>
    <w:rsid w:val="008B3675"/>
    <w:rsid w:val="008C2DB1"/>
    <w:rsid w:val="008C4518"/>
    <w:rsid w:val="008C52B4"/>
    <w:rsid w:val="008D1A93"/>
    <w:rsid w:val="008D1E47"/>
    <w:rsid w:val="008E4C07"/>
    <w:rsid w:val="008E5B91"/>
    <w:rsid w:val="008F5F88"/>
    <w:rsid w:val="00912F33"/>
    <w:rsid w:val="009135DC"/>
    <w:rsid w:val="009228D5"/>
    <w:rsid w:val="0093084D"/>
    <w:rsid w:val="00934162"/>
    <w:rsid w:val="00936FA6"/>
    <w:rsid w:val="009440BC"/>
    <w:rsid w:val="00944612"/>
    <w:rsid w:val="00945E69"/>
    <w:rsid w:val="00952320"/>
    <w:rsid w:val="00960C7A"/>
    <w:rsid w:val="00962878"/>
    <w:rsid w:val="00965A25"/>
    <w:rsid w:val="00967D19"/>
    <w:rsid w:val="009703F5"/>
    <w:rsid w:val="009728FA"/>
    <w:rsid w:val="00976C8A"/>
    <w:rsid w:val="00982BDE"/>
    <w:rsid w:val="00985059"/>
    <w:rsid w:val="0098753C"/>
    <w:rsid w:val="009918E3"/>
    <w:rsid w:val="00992C92"/>
    <w:rsid w:val="009A1455"/>
    <w:rsid w:val="009C0DFA"/>
    <w:rsid w:val="009C32FD"/>
    <w:rsid w:val="009C5F40"/>
    <w:rsid w:val="009D3364"/>
    <w:rsid w:val="009F14FF"/>
    <w:rsid w:val="00A01D9E"/>
    <w:rsid w:val="00A03D17"/>
    <w:rsid w:val="00A076B6"/>
    <w:rsid w:val="00A13ABF"/>
    <w:rsid w:val="00A209BF"/>
    <w:rsid w:val="00A24AC1"/>
    <w:rsid w:val="00A41A54"/>
    <w:rsid w:val="00A42764"/>
    <w:rsid w:val="00A428C0"/>
    <w:rsid w:val="00A44681"/>
    <w:rsid w:val="00A44C16"/>
    <w:rsid w:val="00A52648"/>
    <w:rsid w:val="00A54835"/>
    <w:rsid w:val="00A63F70"/>
    <w:rsid w:val="00A7131C"/>
    <w:rsid w:val="00A96D1D"/>
    <w:rsid w:val="00A97150"/>
    <w:rsid w:val="00AA0E02"/>
    <w:rsid w:val="00AB70D2"/>
    <w:rsid w:val="00AC0B53"/>
    <w:rsid w:val="00AC4A7C"/>
    <w:rsid w:val="00AC5276"/>
    <w:rsid w:val="00AC5D6D"/>
    <w:rsid w:val="00AE22D6"/>
    <w:rsid w:val="00AE5EC5"/>
    <w:rsid w:val="00AF5EC5"/>
    <w:rsid w:val="00AF784B"/>
    <w:rsid w:val="00B01F7F"/>
    <w:rsid w:val="00B0266F"/>
    <w:rsid w:val="00B06B69"/>
    <w:rsid w:val="00B122C2"/>
    <w:rsid w:val="00B15B50"/>
    <w:rsid w:val="00B16724"/>
    <w:rsid w:val="00B17FB3"/>
    <w:rsid w:val="00B202D4"/>
    <w:rsid w:val="00B35562"/>
    <w:rsid w:val="00B565CF"/>
    <w:rsid w:val="00B56F4D"/>
    <w:rsid w:val="00B576C5"/>
    <w:rsid w:val="00B60598"/>
    <w:rsid w:val="00B64C71"/>
    <w:rsid w:val="00B7232B"/>
    <w:rsid w:val="00B731EB"/>
    <w:rsid w:val="00B8271D"/>
    <w:rsid w:val="00B84293"/>
    <w:rsid w:val="00B85297"/>
    <w:rsid w:val="00B93535"/>
    <w:rsid w:val="00BA08C7"/>
    <w:rsid w:val="00BC0A9F"/>
    <w:rsid w:val="00BC1CCB"/>
    <w:rsid w:val="00BC22D8"/>
    <w:rsid w:val="00BC2F93"/>
    <w:rsid w:val="00BC414D"/>
    <w:rsid w:val="00BD58BE"/>
    <w:rsid w:val="00BE2BC8"/>
    <w:rsid w:val="00BE5998"/>
    <w:rsid w:val="00BF4508"/>
    <w:rsid w:val="00C12B65"/>
    <w:rsid w:val="00C16923"/>
    <w:rsid w:val="00C22D15"/>
    <w:rsid w:val="00C318FC"/>
    <w:rsid w:val="00C31904"/>
    <w:rsid w:val="00C3337A"/>
    <w:rsid w:val="00C35A58"/>
    <w:rsid w:val="00C361F3"/>
    <w:rsid w:val="00C36FD4"/>
    <w:rsid w:val="00C42961"/>
    <w:rsid w:val="00C43E60"/>
    <w:rsid w:val="00C43FD1"/>
    <w:rsid w:val="00C45CFA"/>
    <w:rsid w:val="00C52F04"/>
    <w:rsid w:val="00C64E20"/>
    <w:rsid w:val="00C66BCA"/>
    <w:rsid w:val="00C70C91"/>
    <w:rsid w:val="00C72963"/>
    <w:rsid w:val="00C75897"/>
    <w:rsid w:val="00C76339"/>
    <w:rsid w:val="00C77D76"/>
    <w:rsid w:val="00C823E9"/>
    <w:rsid w:val="00C91706"/>
    <w:rsid w:val="00C921F2"/>
    <w:rsid w:val="00CB027F"/>
    <w:rsid w:val="00CB13B7"/>
    <w:rsid w:val="00CB3762"/>
    <w:rsid w:val="00CB6355"/>
    <w:rsid w:val="00CB6A2F"/>
    <w:rsid w:val="00CB7C7E"/>
    <w:rsid w:val="00CC1020"/>
    <w:rsid w:val="00CC5C47"/>
    <w:rsid w:val="00CD4DEE"/>
    <w:rsid w:val="00CD69E8"/>
    <w:rsid w:val="00CD7AF1"/>
    <w:rsid w:val="00CE0024"/>
    <w:rsid w:val="00CE4BC1"/>
    <w:rsid w:val="00CE70BA"/>
    <w:rsid w:val="00D058A6"/>
    <w:rsid w:val="00D05A8C"/>
    <w:rsid w:val="00D116D8"/>
    <w:rsid w:val="00D220E0"/>
    <w:rsid w:val="00D229ED"/>
    <w:rsid w:val="00D25128"/>
    <w:rsid w:val="00D261FA"/>
    <w:rsid w:val="00D507E3"/>
    <w:rsid w:val="00D53AE0"/>
    <w:rsid w:val="00D54342"/>
    <w:rsid w:val="00D57FE6"/>
    <w:rsid w:val="00D608F3"/>
    <w:rsid w:val="00D72506"/>
    <w:rsid w:val="00D72642"/>
    <w:rsid w:val="00D75D7C"/>
    <w:rsid w:val="00D85850"/>
    <w:rsid w:val="00D92697"/>
    <w:rsid w:val="00DA33FF"/>
    <w:rsid w:val="00DA7BAE"/>
    <w:rsid w:val="00DB3CE5"/>
    <w:rsid w:val="00DC286B"/>
    <w:rsid w:val="00DC7F72"/>
    <w:rsid w:val="00DD11D2"/>
    <w:rsid w:val="00DD2BBE"/>
    <w:rsid w:val="00DE7299"/>
    <w:rsid w:val="00DE7ECC"/>
    <w:rsid w:val="00DF09A6"/>
    <w:rsid w:val="00E039BD"/>
    <w:rsid w:val="00E11930"/>
    <w:rsid w:val="00E12F40"/>
    <w:rsid w:val="00E13B6E"/>
    <w:rsid w:val="00E1744E"/>
    <w:rsid w:val="00E20A5B"/>
    <w:rsid w:val="00E23F9F"/>
    <w:rsid w:val="00E25A0E"/>
    <w:rsid w:val="00E27EC1"/>
    <w:rsid w:val="00E32837"/>
    <w:rsid w:val="00E41B0E"/>
    <w:rsid w:val="00E435B6"/>
    <w:rsid w:val="00E5240C"/>
    <w:rsid w:val="00E559AF"/>
    <w:rsid w:val="00E55FFB"/>
    <w:rsid w:val="00E60502"/>
    <w:rsid w:val="00E60CC1"/>
    <w:rsid w:val="00E61CED"/>
    <w:rsid w:val="00E659F5"/>
    <w:rsid w:val="00E6656A"/>
    <w:rsid w:val="00E70B34"/>
    <w:rsid w:val="00E719AB"/>
    <w:rsid w:val="00E80C40"/>
    <w:rsid w:val="00E81971"/>
    <w:rsid w:val="00E95AEA"/>
    <w:rsid w:val="00EA2FE2"/>
    <w:rsid w:val="00EA3D7F"/>
    <w:rsid w:val="00EA5323"/>
    <w:rsid w:val="00EB1C9F"/>
    <w:rsid w:val="00EB3596"/>
    <w:rsid w:val="00EC35D0"/>
    <w:rsid w:val="00EC4AF1"/>
    <w:rsid w:val="00EC4D38"/>
    <w:rsid w:val="00ED036A"/>
    <w:rsid w:val="00ED1717"/>
    <w:rsid w:val="00EE2BD3"/>
    <w:rsid w:val="00EE49AB"/>
    <w:rsid w:val="00EF3395"/>
    <w:rsid w:val="00EF569F"/>
    <w:rsid w:val="00F10398"/>
    <w:rsid w:val="00F137C6"/>
    <w:rsid w:val="00F17CAD"/>
    <w:rsid w:val="00F203A3"/>
    <w:rsid w:val="00F20F05"/>
    <w:rsid w:val="00F313C8"/>
    <w:rsid w:val="00F33CA8"/>
    <w:rsid w:val="00F42493"/>
    <w:rsid w:val="00F42EC6"/>
    <w:rsid w:val="00F5347C"/>
    <w:rsid w:val="00F541D6"/>
    <w:rsid w:val="00F54DC5"/>
    <w:rsid w:val="00F60A2F"/>
    <w:rsid w:val="00F62990"/>
    <w:rsid w:val="00F651DD"/>
    <w:rsid w:val="00F703E7"/>
    <w:rsid w:val="00F76094"/>
    <w:rsid w:val="00F80B19"/>
    <w:rsid w:val="00F906ED"/>
    <w:rsid w:val="00FA12B6"/>
    <w:rsid w:val="00FA2A5A"/>
    <w:rsid w:val="00FA4E0C"/>
    <w:rsid w:val="00FB16EF"/>
    <w:rsid w:val="00FB4861"/>
    <w:rsid w:val="00FC2E2B"/>
    <w:rsid w:val="00FD0C3C"/>
    <w:rsid w:val="00FD0C4B"/>
    <w:rsid w:val="00FD3371"/>
    <w:rsid w:val="00FD519A"/>
    <w:rsid w:val="00FE0F41"/>
    <w:rsid w:val="00FE34DC"/>
    <w:rsid w:val="00FE3B1C"/>
    <w:rsid w:val="00FE418A"/>
    <w:rsid w:val="00FE7ECD"/>
    <w:rsid w:val="00FF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0AF7CD2"/>
  <w15:docId w15:val="{403913F3-1EC9-43FD-9F2F-35E09EFAF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24E9F"/>
    <w:pPr>
      <w:widowControl w:val="0"/>
      <w:shd w:val="clear" w:color="auto" w:fill="FFFFFF"/>
      <w:autoSpaceDE w:val="0"/>
      <w:autoSpaceDN w:val="0"/>
      <w:adjustRightInd w:val="0"/>
      <w:spacing w:line="360" w:lineRule="auto"/>
      <w:ind w:firstLine="567"/>
      <w:jc w:val="both"/>
    </w:pPr>
    <w:rPr>
      <w:color w:val="000000"/>
      <w:sz w:val="24"/>
      <w:szCs w:val="24"/>
    </w:rPr>
  </w:style>
  <w:style w:type="paragraph" w:styleId="1">
    <w:name w:val="heading 1"/>
    <w:aliases w:val="Заголовок 1 Знак Знак Знак Знак Знак,Заголовок 1 Знак Знак Знак Знак Знак Знак Знак Знак Знак,Заголовок 1 Знак Знак Знак Знак Знак Знак Знак Знак Знак Знак,Заголовок 11,Заголовок 1 Знак Знак Знак Знак Знак Знак Знак Знак,заголовок,§1,раздел"/>
    <w:basedOn w:val="a0"/>
    <w:next w:val="a0"/>
    <w:link w:val="11"/>
    <w:autoRedefine/>
    <w:uiPriority w:val="99"/>
    <w:qFormat/>
    <w:locked/>
    <w:pPr>
      <w:keepNext/>
      <w:numPr>
        <w:numId w:val="1"/>
      </w:numPr>
      <w:ind w:right="170"/>
      <w:jc w:val="center"/>
      <w:outlineLvl w:val="0"/>
    </w:pPr>
    <w:rPr>
      <w:b/>
      <w:bCs/>
      <w:caps/>
      <w:color w:val="auto"/>
    </w:rPr>
  </w:style>
  <w:style w:type="paragraph" w:styleId="20">
    <w:name w:val="heading 2"/>
    <w:aliases w:val="Заголовок 2 Знак Знак Знак,Заголовок 2 Знак Знак Знак Знак Знак Знак,Заголовок 2 Знак Знак Знак Знак Знак Знак Знак Знак Знак,Заголовок 2 Знак Знак Знак Знак Знак Знак Знак Знак,Заголовок 2 Знак Знак Знак Знак Знак Знак Знак,H2,.1,- 1.1,- 1"/>
    <w:basedOn w:val="a0"/>
    <w:next w:val="a0"/>
    <w:link w:val="21"/>
    <w:uiPriority w:val="99"/>
    <w:qFormat/>
    <w:locked/>
    <w:pPr>
      <w:keepNext/>
      <w:spacing w:before="120" w:after="120"/>
      <w:jc w:val="left"/>
      <w:outlineLvl w:val="1"/>
    </w:pPr>
    <w:rPr>
      <w:b/>
      <w:bCs/>
    </w:rPr>
  </w:style>
  <w:style w:type="paragraph" w:styleId="3">
    <w:name w:val="heading 3"/>
    <w:aliases w:val="Заголовок 3-го уровня,- 1.1.1,Ведомость (название),EIA H3,RSKH3,OG Heading 3,Topic,Пункт,Подраздел,Заголовок 3 Знак Знак Знак Знак Знак Знак Знак Знак Знак Знак Знак Знак,.1.1"/>
    <w:basedOn w:val="a0"/>
    <w:next w:val="a0"/>
    <w:link w:val="30"/>
    <w:uiPriority w:val="99"/>
    <w:qFormat/>
    <w:locked/>
    <w:pPr>
      <w:keepNext/>
      <w:jc w:val="center"/>
      <w:outlineLvl w:val="2"/>
    </w:pPr>
    <w:rPr>
      <w:b/>
      <w:bCs/>
      <w:i/>
      <w:iCs/>
      <w:color w:val="auto"/>
    </w:rPr>
  </w:style>
  <w:style w:type="paragraph" w:styleId="4">
    <w:name w:val="heading 4"/>
    <w:basedOn w:val="a0"/>
    <w:next w:val="a0"/>
    <w:link w:val="40"/>
    <w:uiPriority w:val="99"/>
    <w:qFormat/>
    <w:locked/>
    <w:pPr>
      <w:keepNext/>
      <w:ind w:firstLine="993"/>
      <w:outlineLvl w:val="3"/>
    </w:pPr>
    <w:rPr>
      <w:b/>
      <w:bCs/>
      <w:i/>
      <w:iCs/>
      <w:color w:val="auto"/>
    </w:rPr>
  </w:style>
  <w:style w:type="paragraph" w:styleId="5">
    <w:name w:val="heading 5"/>
    <w:aliases w:val="Underline,Bold,Bold Underline,обычный"/>
    <w:basedOn w:val="a0"/>
    <w:next w:val="a0"/>
    <w:link w:val="50"/>
    <w:uiPriority w:val="99"/>
    <w:qFormat/>
    <w:locked/>
    <w:pPr>
      <w:keepNext/>
      <w:ind w:left="709" w:hanging="709"/>
      <w:outlineLvl w:val="4"/>
    </w:pPr>
    <w:rPr>
      <w:rFonts w:ascii="Arial" w:hAnsi="Arial" w:cs="Arial"/>
      <w:b/>
      <w:bCs/>
      <w:color w:val="auto"/>
    </w:rPr>
  </w:style>
  <w:style w:type="paragraph" w:styleId="6">
    <w:name w:val="heading 6"/>
    <w:aliases w:val="Italic,Bold heading"/>
    <w:basedOn w:val="a0"/>
    <w:next w:val="a0"/>
    <w:link w:val="60"/>
    <w:uiPriority w:val="99"/>
    <w:qFormat/>
    <w:locked/>
    <w:pPr>
      <w:keepNext/>
      <w:outlineLvl w:val="5"/>
    </w:pPr>
    <w:rPr>
      <w:rFonts w:ascii="Arial" w:hAnsi="Arial" w:cs="Arial"/>
      <w:b/>
      <w:bCs/>
      <w:color w:val="auto"/>
    </w:rPr>
  </w:style>
  <w:style w:type="paragraph" w:styleId="7">
    <w:name w:val="heading 7"/>
    <w:basedOn w:val="a0"/>
    <w:next w:val="a0"/>
    <w:link w:val="70"/>
    <w:uiPriority w:val="99"/>
    <w:qFormat/>
    <w:locked/>
    <w:pPr>
      <w:keepNext/>
      <w:ind w:left="1854"/>
      <w:outlineLvl w:val="6"/>
    </w:pPr>
    <w:rPr>
      <w:rFonts w:ascii="Arial" w:hAnsi="Arial" w:cs="Arial"/>
      <w:b/>
      <w:bCs/>
      <w:i/>
      <w:iCs/>
      <w:color w:val="auto"/>
    </w:rPr>
  </w:style>
  <w:style w:type="paragraph" w:styleId="8">
    <w:name w:val="heading 8"/>
    <w:basedOn w:val="a0"/>
    <w:next w:val="a0"/>
    <w:link w:val="80"/>
    <w:uiPriority w:val="99"/>
    <w:qFormat/>
    <w:locked/>
    <w:pPr>
      <w:keepNext/>
      <w:ind w:firstLine="709"/>
      <w:outlineLvl w:val="7"/>
    </w:pPr>
    <w:rPr>
      <w:rFonts w:ascii="Arial" w:hAnsi="Arial" w:cs="Arial"/>
      <w:b/>
      <w:bCs/>
      <w:color w:val="auto"/>
    </w:rPr>
  </w:style>
  <w:style w:type="paragraph" w:styleId="9">
    <w:name w:val="heading 9"/>
    <w:aliases w:val="Not in use"/>
    <w:basedOn w:val="a0"/>
    <w:next w:val="a0"/>
    <w:link w:val="90"/>
    <w:uiPriority w:val="99"/>
    <w:qFormat/>
    <w:locked/>
    <w:pPr>
      <w:keepNext/>
      <w:ind w:left="1134" w:firstLine="360"/>
      <w:jc w:val="right"/>
      <w:outlineLvl w:val="8"/>
    </w:pPr>
    <w:rPr>
      <w:rFonts w:ascii="Arial" w:hAnsi="Arial" w:cs="Arial"/>
      <w:color w:val="auto"/>
      <w:lang w:val="en-US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Знак Знак Знак Знак Знак Знак,Заголовок 1 Знак Знак Знак Знак Знак Знак Знак Знак Знак Знак1,Заголовок 1 Знак Знак Знак Знак Знак Знак Знак Знак Знак Знак Знак,Заголовок 11 Знак,заголовок Знак,§1 Знак,раздел Знак"/>
    <w:basedOn w:val="a1"/>
    <w:link w:val="1"/>
    <w:uiPriority w:val="99"/>
    <w:locked/>
    <w:rPr>
      <w:b/>
      <w:bCs/>
      <w:caps/>
      <w:sz w:val="24"/>
      <w:szCs w:val="24"/>
      <w:shd w:val="clear" w:color="auto" w:fill="FFFFFF"/>
    </w:rPr>
  </w:style>
  <w:style w:type="character" w:customStyle="1" w:styleId="21">
    <w:name w:val="Заголовок 2 Знак"/>
    <w:aliases w:val="Заголовок 2 Знак Знак Знак Знак,Заголовок 2 Знак Знак Знак Знак Знак Знак Знак1,Заголовок 2 Знак Знак Знак Знак Знак Знак Знак Знак Знак Знак,Заголовок 2 Знак Знак Знак Знак Знак Знак Знак Знак Знак1,H2 Знак,.1 Знак,- 1.1 Знак,- 1 Знак"/>
    <w:basedOn w:val="a1"/>
    <w:link w:val="20"/>
    <w:uiPriority w:val="99"/>
    <w:locked/>
    <w:rPr>
      <w:b/>
      <w:bCs/>
      <w:color w:val="000000"/>
      <w:sz w:val="24"/>
      <w:szCs w:val="24"/>
      <w:shd w:val="clear" w:color="auto" w:fill="FFFFFF"/>
    </w:rPr>
  </w:style>
  <w:style w:type="character" w:customStyle="1" w:styleId="30">
    <w:name w:val="Заголовок 3 Знак"/>
    <w:aliases w:val="Заголовок 3-го уровня Знак,- 1.1.1 Знак,Ведомость (название) Знак,EIA H3 Знак,RSKH3 Знак,OG Heading 3 Знак,Topic Знак,Пункт Знак,Подраздел Знак,Заголовок 3 Знак Знак Знак Знак Знак Знак Знак Знак Знак Знак Знак Знак Знак,.1.1 Знак"/>
    <w:basedOn w:val="a1"/>
    <w:link w:val="3"/>
    <w:uiPriority w:val="99"/>
    <w:locked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Pr>
      <w:b/>
      <w:bCs/>
      <w:i/>
      <w:iCs/>
      <w:sz w:val="24"/>
      <w:szCs w:val="24"/>
    </w:rPr>
  </w:style>
  <w:style w:type="character" w:customStyle="1" w:styleId="50">
    <w:name w:val="Заголовок 5 Знак"/>
    <w:aliases w:val="Underline Знак,Bold Знак,Bold Underline Знак,обычный Знак"/>
    <w:basedOn w:val="a1"/>
    <w:link w:val="5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60">
    <w:name w:val="Заголовок 6 Знак"/>
    <w:aliases w:val="Italic Знак,Bold heading Знак"/>
    <w:basedOn w:val="a1"/>
    <w:link w:val="6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70">
    <w:name w:val="Заголовок 7 Знак"/>
    <w:basedOn w:val="a1"/>
    <w:link w:val="7"/>
    <w:uiPriority w:val="99"/>
    <w:locked/>
    <w:rPr>
      <w:rFonts w:ascii="Arial" w:hAnsi="Arial" w:cs="Arial"/>
      <w:b/>
      <w:bCs/>
      <w:i/>
      <w:iCs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90">
    <w:name w:val="Заголовок 9 Знак"/>
    <w:aliases w:val="Not in use Знак"/>
    <w:basedOn w:val="a1"/>
    <w:link w:val="9"/>
    <w:uiPriority w:val="99"/>
    <w:locked/>
    <w:rPr>
      <w:rFonts w:ascii="Arial" w:hAnsi="Arial" w:cs="Arial"/>
      <w:sz w:val="24"/>
      <w:szCs w:val="24"/>
      <w:lang w:val="en-US"/>
    </w:rPr>
  </w:style>
  <w:style w:type="table" w:styleId="a4">
    <w:name w:val="Table Grid"/>
    <w:basedOn w:val="a2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Основной текст18"/>
    <w:uiPriority w:val="9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Style2">
    <w:name w:val="Style2"/>
    <w:basedOn w:val="a0"/>
    <w:uiPriority w:val="99"/>
    <w:pPr>
      <w:spacing w:line="269" w:lineRule="exact"/>
    </w:pPr>
  </w:style>
  <w:style w:type="character" w:customStyle="1" w:styleId="FontStyle19">
    <w:name w:val="Font Style19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uiPriority w:val="99"/>
  </w:style>
  <w:style w:type="paragraph" w:customStyle="1" w:styleId="Style5">
    <w:name w:val="Style5"/>
    <w:basedOn w:val="a0"/>
    <w:uiPriority w:val="99"/>
    <w:pPr>
      <w:spacing w:line="242" w:lineRule="exact"/>
    </w:pPr>
  </w:style>
  <w:style w:type="paragraph" w:customStyle="1" w:styleId="Style7">
    <w:name w:val="Style7"/>
    <w:basedOn w:val="a0"/>
    <w:uiPriority w:val="99"/>
    <w:pPr>
      <w:spacing w:line="274" w:lineRule="exact"/>
    </w:pPr>
  </w:style>
  <w:style w:type="paragraph" w:customStyle="1" w:styleId="Style14">
    <w:name w:val="Style14"/>
    <w:basedOn w:val="a0"/>
    <w:uiPriority w:val="99"/>
    <w:pPr>
      <w:spacing w:line="274" w:lineRule="exact"/>
    </w:pPr>
  </w:style>
  <w:style w:type="paragraph" w:customStyle="1" w:styleId="Style15">
    <w:name w:val="Style15"/>
    <w:basedOn w:val="a0"/>
    <w:uiPriority w:val="99"/>
    <w:pPr>
      <w:spacing w:line="274" w:lineRule="exact"/>
      <w:ind w:firstLine="355"/>
    </w:pPr>
  </w:style>
  <w:style w:type="paragraph" w:customStyle="1" w:styleId="Style3">
    <w:name w:val="Style3"/>
    <w:basedOn w:val="a0"/>
    <w:uiPriority w:val="99"/>
    <w:pPr>
      <w:spacing w:line="275" w:lineRule="exact"/>
      <w:ind w:firstLine="336"/>
    </w:pPr>
  </w:style>
  <w:style w:type="character" w:customStyle="1" w:styleId="FontStyle23">
    <w:name w:val="Font Style23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pPr>
      <w:spacing w:line="275" w:lineRule="exact"/>
      <w:ind w:firstLine="629"/>
    </w:pPr>
  </w:style>
  <w:style w:type="paragraph" w:styleId="a5">
    <w:name w:val="footer"/>
    <w:basedOn w:val="a0"/>
    <w:link w:val="a6"/>
    <w:uiPriority w:val="99"/>
    <w:pPr>
      <w:tabs>
        <w:tab w:val="center" w:pos="4677"/>
        <w:tab w:val="right" w:pos="9355"/>
      </w:tabs>
    </w:pPr>
    <w:rPr>
      <w:color w:val="auto"/>
    </w:rPr>
  </w:style>
  <w:style w:type="character" w:customStyle="1" w:styleId="a6">
    <w:name w:val="Нижний колонтитул Знак"/>
    <w:basedOn w:val="a1"/>
    <w:link w:val="a5"/>
    <w:uiPriority w:val="99"/>
    <w:semiHidden/>
    <w:locked/>
    <w:rPr>
      <w:sz w:val="24"/>
      <w:szCs w:val="24"/>
    </w:rPr>
  </w:style>
  <w:style w:type="character" w:styleId="a7">
    <w:name w:val="page number"/>
    <w:basedOn w:val="a1"/>
    <w:uiPriority w:val="99"/>
  </w:style>
  <w:style w:type="paragraph" w:customStyle="1" w:styleId="HEADERTEXT">
    <w:name w:val=".HEADER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Standard">
    <w:name w:val="Standard"/>
    <w:uiPriority w:val="99"/>
    <w:pPr>
      <w:suppressAutoHyphens/>
      <w:autoSpaceDN w:val="0"/>
      <w:textAlignment w:val="baseline"/>
    </w:pPr>
    <w:rPr>
      <w:kern w:val="3"/>
      <w:sz w:val="28"/>
      <w:szCs w:val="28"/>
    </w:rPr>
  </w:style>
  <w:style w:type="paragraph" w:styleId="a8">
    <w:name w:val="Title"/>
    <w:basedOn w:val="a0"/>
    <w:link w:val="a9"/>
    <w:uiPriority w:val="99"/>
    <w:qFormat/>
    <w:pPr>
      <w:jc w:val="center"/>
    </w:pPr>
    <w:rPr>
      <w:color w:val="auto"/>
    </w:rPr>
  </w:style>
  <w:style w:type="character" w:customStyle="1" w:styleId="a9">
    <w:name w:val="Заголовок Знак"/>
    <w:basedOn w:val="a1"/>
    <w:link w:val="a8"/>
    <w:uiPriority w:val="99"/>
    <w:locked/>
    <w:rPr>
      <w:sz w:val="24"/>
      <w:szCs w:val="24"/>
    </w:rPr>
  </w:style>
  <w:style w:type="paragraph" w:styleId="22">
    <w:name w:val="Body Text Indent 2"/>
    <w:basedOn w:val="a0"/>
    <w:link w:val="210"/>
    <w:uiPriority w:val="99"/>
    <w:pPr>
      <w:suppressAutoHyphens/>
      <w:spacing w:after="120" w:line="480" w:lineRule="auto"/>
      <w:ind w:left="283"/>
      <w:textAlignment w:val="baseline"/>
    </w:pPr>
    <w:rPr>
      <w:rFonts w:ascii="Calibri" w:hAnsi="Calibri" w:cs="Calibri"/>
      <w:color w:val="auto"/>
      <w:kern w:val="3"/>
      <w:sz w:val="20"/>
      <w:szCs w:val="20"/>
    </w:rPr>
  </w:style>
  <w:style w:type="character" w:customStyle="1" w:styleId="210">
    <w:name w:val="Основной текст с отступом 2 Знак1"/>
    <w:basedOn w:val="a1"/>
    <w:link w:val="22"/>
    <w:uiPriority w:val="99"/>
    <w:locked/>
    <w:rPr>
      <w:rFonts w:ascii="Calibri" w:hAnsi="Calibri" w:cs="Calibri"/>
      <w:kern w:val="3"/>
    </w:rPr>
  </w:style>
  <w:style w:type="character" w:customStyle="1" w:styleId="23">
    <w:name w:val="Основной текст с отступом 2 Знак"/>
    <w:uiPriority w:val="99"/>
    <w:locked/>
    <w:rPr>
      <w:sz w:val="24"/>
      <w:szCs w:val="24"/>
    </w:rPr>
  </w:style>
  <w:style w:type="paragraph" w:styleId="aa">
    <w:name w:val="Plain Text"/>
    <w:basedOn w:val="a0"/>
    <w:link w:val="ab"/>
    <w:uiPriority w:val="99"/>
    <w:rPr>
      <w:rFonts w:ascii="Consolas" w:hAnsi="Consolas" w:cs="Consolas"/>
      <w:color w:val="auto"/>
      <w:sz w:val="21"/>
      <w:szCs w:val="21"/>
      <w:lang w:eastAsia="en-US"/>
    </w:rPr>
  </w:style>
  <w:style w:type="character" w:customStyle="1" w:styleId="ab">
    <w:name w:val="Текст Знак"/>
    <w:basedOn w:val="a1"/>
    <w:link w:val="aa"/>
    <w:uiPriority w:val="99"/>
    <w:locked/>
    <w:rPr>
      <w:rFonts w:ascii="Consolas" w:hAnsi="Consolas" w:cs="Consolas"/>
      <w:sz w:val="21"/>
      <w:szCs w:val="21"/>
      <w:lang w:eastAsia="en-US"/>
    </w:rPr>
  </w:style>
  <w:style w:type="paragraph" w:customStyle="1" w:styleId="ConsPlusNonformat">
    <w:name w:val="ConsPlusNonformat"/>
    <w:uiPriority w:val="99"/>
    <w:pPr>
      <w:suppressAutoHyphens/>
      <w:autoSpaceDN w:val="0"/>
      <w:textAlignment w:val="baseline"/>
    </w:pPr>
    <w:rPr>
      <w:rFonts w:ascii="Courier New" w:hAnsi="Courier New" w:cs="Courier New"/>
      <w:kern w:val="3"/>
      <w:sz w:val="20"/>
      <w:szCs w:val="20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styleId="ac">
    <w:name w:val="No Spacing"/>
    <w:uiPriority w:val="99"/>
    <w:qFormat/>
    <w:pPr>
      <w:widowControl w:val="0"/>
      <w:shd w:val="clear" w:color="auto" w:fill="FFFFFF"/>
      <w:autoSpaceDE w:val="0"/>
      <w:autoSpaceDN w:val="0"/>
      <w:adjustRightInd w:val="0"/>
      <w:ind w:firstLine="567"/>
      <w:jc w:val="both"/>
    </w:pPr>
    <w:rPr>
      <w:color w:val="000000"/>
      <w:sz w:val="24"/>
      <w:szCs w:val="24"/>
    </w:rPr>
  </w:style>
  <w:style w:type="paragraph" w:customStyle="1" w:styleId="Style9">
    <w:name w:val="Style9"/>
    <w:basedOn w:val="a0"/>
    <w:uiPriority w:val="99"/>
    <w:pPr>
      <w:spacing w:line="274" w:lineRule="exact"/>
      <w:ind w:hanging="110"/>
    </w:pPr>
  </w:style>
  <w:style w:type="paragraph" w:customStyle="1" w:styleId="ConsPlusCell">
    <w:name w:val="ConsPlusCell"/>
    <w:uiPriority w:val="99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0"/>
    <w:uiPriority w:val="99"/>
  </w:style>
  <w:style w:type="character" w:customStyle="1" w:styleId="FontStyle43">
    <w:name w:val="Font Style43"/>
    <w:uiPriority w:val="99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0"/>
    <w:uiPriority w:val="99"/>
    <w:pPr>
      <w:spacing w:line="278" w:lineRule="exact"/>
    </w:pPr>
  </w:style>
  <w:style w:type="character" w:customStyle="1" w:styleId="FontStyle39">
    <w:name w:val="Font Style39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0"/>
    <w:uiPriority w:val="99"/>
  </w:style>
  <w:style w:type="paragraph" w:customStyle="1" w:styleId="Style8">
    <w:name w:val="Style8"/>
    <w:basedOn w:val="a0"/>
    <w:uiPriority w:val="99"/>
    <w:pPr>
      <w:spacing w:line="322" w:lineRule="exact"/>
      <w:ind w:hanging="302"/>
    </w:pPr>
  </w:style>
  <w:style w:type="paragraph" w:customStyle="1" w:styleId="Style16">
    <w:name w:val="Style16"/>
    <w:basedOn w:val="a0"/>
    <w:uiPriority w:val="99"/>
    <w:pPr>
      <w:spacing w:line="278" w:lineRule="exact"/>
      <w:ind w:firstLine="274"/>
    </w:pPr>
  </w:style>
  <w:style w:type="paragraph" w:customStyle="1" w:styleId="Style22">
    <w:name w:val="Style22"/>
    <w:basedOn w:val="a0"/>
    <w:uiPriority w:val="99"/>
    <w:pPr>
      <w:spacing w:line="274" w:lineRule="exact"/>
      <w:ind w:firstLine="288"/>
    </w:pPr>
  </w:style>
  <w:style w:type="character" w:customStyle="1" w:styleId="FontStyle37">
    <w:name w:val="Font Style37"/>
    <w:uiPriority w:val="99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pPr>
      <w:spacing w:line="278" w:lineRule="exact"/>
    </w:pPr>
  </w:style>
  <w:style w:type="paragraph" w:customStyle="1" w:styleId="Style26">
    <w:name w:val="Style26"/>
    <w:basedOn w:val="a0"/>
    <w:uiPriority w:val="99"/>
    <w:pPr>
      <w:spacing w:line="276" w:lineRule="exact"/>
    </w:pPr>
  </w:style>
  <w:style w:type="paragraph" w:customStyle="1" w:styleId="Style27">
    <w:name w:val="Style27"/>
    <w:basedOn w:val="a0"/>
    <w:uiPriority w:val="99"/>
    <w:pPr>
      <w:spacing w:line="274" w:lineRule="exact"/>
      <w:ind w:firstLine="302"/>
    </w:pPr>
  </w:style>
  <w:style w:type="paragraph" w:customStyle="1" w:styleId="Style28">
    <w:name w:val="Style28"/>
    <w:basedOn w:val="a0"/>
    <w:uiPriority w:val="99"/>
    <w:pPr>
      <w:spacing w:line="281" w:lineRule="exact"/>
      <w:ind w:hanging="427"/>
    </w:pPr>
  </w:style>
  <w:style w:type="paragraph" w:customStyle="1" w:styleId="Style29">
    <w:name w:val="Style29"/>
    <w:basedOn w:val="a0"/>
    <w:uiPriority w:val="99"/>
    <w:pPr>
      <w:spacing w:line="274" w:lineRule="exact"/>
      <w:ind w:firstLine="379"/>
    </w:pPr>
  </w:style>
  <w:style w:type="paragraph" w:customStyle="1" w:styleId="Style30">
    <w:name w:val="Style30"/>
    <w:basedOn w:val="a0"/>
    <w:uiPriority w:val="99"/>
    <w:pPr>
      <w:spacing w:line="283" w:lineRule="exact"/>
      <w:ind w:hanging="269"/>
    </w:pPr>
  </w:style>
  <w:style w:type="paragraph" w:customStyle="1" w:styleId="Style31">
    <w:name w:val="Style31"/>
    <w:basedOn w:val="a0"/>
    <w:uiPriority w:val="99"/>
    <w:pPr>
      <w:spacing w:line="278" w:lineRule="exact"/>
    </w:pPr>
  </w:style>
  <w:style w:type="character" w:customStyle="1" w:styleId="FontStyle40">
    <w:name w:val="Font Style40"/>
    <w:uiPriority w:val="99"/>
    <w:rPr>
      <w:rFonts w:ascii="Times New Roman" w:hAnsi="Times New Roman" w:cs="Times New Roman"/>
      <w:b/>
      <w:bCs/>
      <w:spacing w:val="10"/>
      <w:sz w:val="16"/>
      <w:szCs w:val="16"/>
    </w:rPr>
  </w:style>
  <w:style w:type="paragraph" w:customStyle="1" w:styleId="Style18">
    <w:name w:val="Style18"/>
    <w:basedOn w:val="a0"/>
    <w:uiPriority w:val="99"/>
    <w:pPr>
      <w:spacing w:line="276" w:lineRule="exact"/>
      <w:ind w:hanging="432"/>
    </w:pPr>
  </w:style>
  <w:style w:type="paragraph" w:customStyle="1" w:styleId="Style19">
    <w:name w:val="Style19"/>
    <w:basedOn w:val="a0"/>
    <w:uiPriority w:val="99"/>
    <w:pPr>
      <w:spacing w:line="269" w:lineRule="exact"/>
      <w:ind w:firstLine="264"/>
    </w:pPr>
  </w:style>
  <w:style w:type="paragraph" w:customStyle="1" w:styleId="Style21">
    <w:name w:val="Style21"/>
    <w:basedOn w:val="a0"/>
    <w:uiPriority w:val="99"/>
    <w:pPr>
      <w:spacing w:line="283" w:lineRule="exact"/>
      <w:ind w:firstLine="720"/>
    </w:pPr>
  </w:style>
  <w:style w:type="paragraph" w:customStyle="1" w:styleId="Style32">
    <w:name w:val="Style32"/>
    <w:basedOn w:val="a0"/>
    <w:uiPriority w:val="99"/>
    <w:pPr>
      <w:spacing w:line="283" w:lineRule="exact"/>
      <w:ind w:firstLine="926"/>
    </w:pPr>
  </w:style>
  <w:style w:type="paragraph" w:customStyle="1" w:styleId="Style34">
    <w:name w:val="Style34"/>
    <w:basedOn w:val="a0"/>
    <w:uiPriority w:val="99"/>
    <w:pPr>
      <w:spacing w:line="279" w:lineRule="exact"/>
    </w:pPr>
  </w:style>
  <w:style w:type="paragraph" w:customStyle="1" w:styleId="Style33">
    <w:name w:val="Style33"/>
    <w:basedOn w:val="a0"/>
    <w:uiPriority w:val="99"/>
    <w:pPr>
      <w:spacing w:line="278" w:lineRule="exact"/>
      <w:ind w:firstLine="586"/>
    </w:pPr>
  </w:style>
  <w:style w:type="paragraph" w:customStyle="1" w:styleId="Style24">
    <w:name w:val="Style24"/>
    <w:basedOn w:val="a0"/>
    <w:uiPriority w:val="99"/>
    <w:pPr>
      <w:spacing w:line="280" w:lineRule="exact"/>
      <w:ind w:firstLine="533"/>
    </w:pPr>
  </w:style>
  <w:style w:type="character" w:customStyle="1" w:styleId="blk">
    <w:name w:val="blk"/>
    <w:uiPriority w:val="99"/>
  </w:style>
  <w:style w:type="paragraph" w:customStyle="1" w:styleId="Index">
    <w:name w:val="Index"/>
    <w:basedOn w:val="a0"/>
    <w:uiPriority w:val="99"/>
    <w:pPr>
      <w:suppressLineNumbers/>
    </w:pPr>
    <w:rPr>
      <w:lang w:eastAsia="ar-SA"/>
    </w:rPr>
  </w:style>
  <w:style w:type="character" w:styleId="ad">
    <w:name w:val="annotation reference"/>
    <w:basedOn w:val="a1"/>
    <w:uiPriority w:val="99"/>
    <w:semiHidden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rPr>
      <w:color w:val="auto"/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locked/>
    <w:rPr>
      <w:sz w:val="20"/>
      <w:szCs w:val="20"/>
    </w:rPr>
  </w:style>
  <w:style w:type="paragraph" w:styleId="af0">
    <w:name w:val="Balloon Text"/>
    <w:basedOn w:val="a0"/>
    <w:link w:val="af1"/>
    <w:uiPriority w:val="99"/>
    <w:semiHidden/>
    <w:rPr>
      <w:rFonts w:ascii="Tahoma" w:hAnsi="Tahoma" w:cs="Tahoma"/>
      <w:color w:val="auto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locked/>
    <w:rPr>
      <w:rFonts w:ascii="Tahoma" w:hAnsi="Tahoma" w:cs="Tahoma"/>
      <w:sz w:val="16"/>
      <w:szCs w:val="16"/>
    </w:rPr>
  </w:style>
  <w:style w:type="paragraph" w:styleId="af2">
    <w:name w:val="List Paragraph"/>
    <w:basedOn w:val="a0"/>
    <w:link w:val="af3"/>
    <w:uiPriority w:val="34"/>
    <w:qFormat/>
    <w:pPr>
      <w:ind w:left="720"/>
    </w:pPr>
  </w:style>
  <w:style w:type="paragraph" w:styleId="af4">
    <w:name w:val="annotation subject"/>
    <w:basedOn w:val="ae"/>
    <w:next w:val="ae"/>
    <w:link w:val="af5"/>
    <w:uiPriority w:val="99"/>
    <w:semiHidden/>
    <w:rPr>
      <w:b/>
      <w:bCs/>
    </w:rPr>
  </w:style>
  <w:style w:type="character" w:customStyle="1" w:styleId="af5">
    <w:name w:val="Тема примечания Знак"/>
    <w:basedOn w:val="af"/>
    <w:link w:val="af4"/>
    <w:uiPriority w:val="99"/>
    <w:semiHidden/>
    <w:locked/>
    <w:rPr>
      <w:b/>
      <w:bCs/>
      <w:sz w:val="20"/>
      <w:szCs w:val="20"/>
    </w:rPr>
  </w:style>
  <w:style w:type="character" w:customStyle="1" w:styleId="31">
    <w:name w:val="Основной текст (3)_"/>
    <w:link w:val="32"/>
    <w:uiPriority w:val="99"/>
    <w:locked/>
    <w:rPr>
      <w:rFonts w:ascii="Arial" w:hAnsi="Arial" w:cs="Arial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0"/>
    <w:link w:val="31"/>
    <w:uiPriority w:val="99"/>
    <w:pPr>
      <w:spacing w:before="300" w:after="300" w:line="240" w:lineRule="atLeast"/>
    </w:pPr>
    <w:rPr>
      <w:rFonts w:ascii="Arial" w:hAnsi="Arial" w:cs="Arial"/>
      <w:color w:val="auto"/>
      <w:sz w:val="25"/>
      <w:szCs w:val="25"/>
    </w:rPr>
  </w:style>
  <w:style w:type="paragraph" w:styleId="af6">
    <w:name w:val="caption"/>
    <w:aliases w:val="Caption Char,Название объекта Знак"/>
    <w:basedOn w:val="a0"/>
    <w:next w:val="a0"/>
    <w:uiPriority w:val="99"/>
    <w:qFormat/>
    <w:locked/>
    <w:pPr>
      <w:spacing w:before="266" w:after="266"/>
      <w:ind w:left="2376" w:right="105"/>
      <w:jc w:val="center"/>
    </w:pPr>
    <w:rPr>
      <w:rFonts w:ascii="Arial" w:hAnsi="Arial" w:cs="Arial"/>
      <w:b/>
      <w:bCs/>
    </w:rPr>
  </w:style>
  <w:style w:type="paragraph" w:styleId="af7">
    <w:name w:val="Subtitle"/>
    <w:basedOn w:val="a0"/>
    <w:link w:val="af8"/>
    <w:uiPriority w:val="99"/>
    <w:qFormat/>
    <w:locked/>
    <w:pPr>
      <w:jc w:val="center"/>
    </w:pPr>
    <w:rPr>
      <w:b/>
      <w:bCs/>
      <w:color w:val="auto"/>
      <w:sz w:val="20"/>
      <w:szCs w:val="20"/>
    </w:rPr>
  </w:style>
  <w:style w:type="character" w:customStyle="1" w:styleId="af8">
    <w:name w:val="Подзаголовок Знак"/>
    <w:basedOn w:val="a1"/>
    <w:link w:val="af7"/>
    <w:uiPriority w:val="99"/>
    <w:locked/>
    <w:rPr>
      <w:b/>
      <w:bCs/>
    </w:rPr>
  </w:style>
  <w:style w:type="character" w:customStyle="1" w:styleId="af3">
    <w:name w:val="Абзац списка Знак"/>
    <w:link w:val="af2"/>
    <w:uiPriority w:val="99"/>
    <w:locked/>
    <w:rPr>
      <w:color w:val="000000"/>
      <w:sz w:val="24"/>
      <w:szCs w:val="24"/>
      <w:shd w:val="clear" w:color="auto" w:fill="FFFFFF"/>
    </w:rPr>
  </w:style>
  <w:style w:type="paragraph" w:styleId="af9">
    <w:name w:val="TOC Heading"/>
    <w:basedOn w:val="1"/>
    <w:next w:val="a0"/>
    <w:uiPriority w:val="99"/>
    <w:qFormat/>
    <w:pPr>
      <w:keepLines/>
      <w:numPr>
        <w:numId w:val="0"/>
      </w:numPr>
      <w:spacing w:before="480" w:line="276" w:lineRule="auto"/>
      <w:ind w:right="0"/>
      <w:jc w:val="left"/>
      <w:outlineLvl w:val="9"/>
    </w:pPr>
    <w:rPr>
      <w:rFonts w:ascii="Cambria" w:hAnsi="Cambria" w:cs="Cambria"/>
      <w:caps w:val="0"/>
      <w:color w:val="365F91"/>
      <w:sz w:val="28"/>
      <w:szCs w:val="28"/>
      <w:lang w:eastAsia="en-US"/>
    </w:rPr>
  </w:style>
  <w:style w:type="paragraph" w:customStyle="1" w:styleId="24">
    <w:name w:val="Стиль2"/>
    <w:basedOn w:val="a0"/>
    <w:link w:val="25"/>
    <w:uiPriority w:val="99"/>
    <w:pPr>
      <w:ind w:left="426"/>
      <w:jc w:val="center"/>
    </w:pPr>
    <w:rPr>
      <w:color w:val="auto"/>
    </w:rPr>
  </w:style>
  <w:style w:type="character" w:customStyle="1" w:styleId="25">
    <w:name w:val="Стиль2 Знак"/>
    <w:link w:val="24"/>
    <w:uiPriority w:val="99"/>
    <w:locked/>
    <w:rPr>
      <w:sz w:val="24"/>
      <w:szCs w:val="24"/>
      <w:shd w:val="clear" w:color="auto" w:fill="FFFFFF"/>
    </w:rPr>
  </w:style>
  <w:style w:type="paragraph" w:customStyle="1" w:styleId="10">
    <w:name w:val="Стиль1"/>
    <w:basedOn w:val="20"/>
    <w:link w:val="12"/>
    <w:uiPriority w:val="99"/>
    <w:pPr>
      <w:keepNext w:val="0"/>
      <w:numPr>
        <w:numId w:val="2"/>
      </w:numPr>
      <w:tabs>
        <w:tab w:val="left" w:pos="1134"/>
      </w:tabs>
      <w:jc w:val="both"/>
    </w:pPr>
    <w:rPr>
      <w:rFonts w:ascii="NTTimes/Cyrillic" w:hAnsi="NTTimes/Cyrillic" w:cs="NTTimes/Cyrillic"/>
      <w:i/>
      <w:iCs/>
      <w:color w:val="auto"/>
    </w:rPr>
  </w:style>
  <w:style w:type="character" w:customStyle="1" w:styleId="12">
    <w:name w:val="Стиль1 Знак"/>
    <w:link w:val="10"/>
    <w:uiPriority w:val="99"/>
    <w:locked/>
    <w:rPr>
      <w:rFonts w:ascii="NTTimes/Cyrillic" w:hAnsi="NTTimes/Cyrillic" w:cs="NTTimes/Cyrillic"/>
      <w:b/>
      <w:bCs/>
      <w:i/>
      <w:iCs/>
      <w:sz w:val="24"/>
      <w:szCs w:val="24"/>
      <w:shd w:val="clear" w:color="auto" w:fill="FFFFFF"/>
    </w:rPr>
  </w:style>
  <w:style w:type="paragraph" w:customStyle="1" w:styleId="a">
    <w:name w:val="Маркеры"/>
    <w:basedOn w:val="af2"/>
    <w:link w:val="afa"/>
    <w:uiPriority w:val="99"/>
    <w:pPr>
      <w:numPr>
        <w:numId w:val="3"/>
      </w:numPr>
      <w:tabs>
        <w:tab w:val="left" w:pos="851"/>
        <w:tab w:val="left" w:pos="1134"/>
      </w:tabs>
    </w:pPr>
  </w:style>
  <w:style w:type="character" w:customStyle="1" w:styleId="afa">
    <w:name w:val="Маркеры Знак"/>
    <w:link w:val="a"/>
    <w:uiPriority w:val="99"/>
    <w:locked/>
    <w:rPr>
      <w:color w:val="000000"/>
      <w:sz w:val="24"/>
      <w:szCs w:val="24"/>
      <w:shd w:val="clear" w:color="auto" w:fill="FFFFFF"/>
    </w:rPr>
  </w:style>
  <w:style w:type="paragraph" w:customStyle="1" w:styleId="afb">
    <w:name w:val="Таблица"/>
    <w:basedOn w:val="a0"/>
    <w:link w:val="afc"/>
    <w:uiPriority w:val="99"/>
    <w:pPr>
      <w:spacing w:line="276" w:lineRule="auto"/>
      <w:ind w:firstLine="0"/>
    </w:pPr>
  </w:style>
  <w:style w:type="character" w:customStyle="1" w:styleId="afc">
    <w:name w:val="Таблица Знак"/>
    <w:link w:val="afb"/>
    <w:uiPriority w:val="99"/>
    <w:locked/>
    <w:rPr>
      <w:color w:val="000000"/>
      <w:sz w:val="24"/>
      <w:szCs w:val="24"/>
      <w:shd w:val="clear" w:color="auto" w:fill="FFFFFF"/>
    </w:rPr>
  </w:style>
  <w:style w:type="paragraph" w:customStyle="1" w:styleId="afd">
    <w:name w:val="Заг. табл."/>
    <w:basedOn w:val="a0"/>
    <w:link w:val="afe"/>
    <w:uiPriority w:val="99"/>
    <w:pPr>
      <w:ind w:firstLine="0"/>
      <w:jc w:val="center"/>
    </w:pPr>
    <w:rPr>
      <w:b/>
      <w:bCs/>
      <w:sz w:val="20"/>
      <w:szCs w:val="20"/>
    </w:rPr>
  </w:style>
  <w:style w:type="character" w:customStyle="1" w:styleId="afe">
    <w:name w:val="Заг. табл. Знак"/>
    <w:link w:val="afd"/>
    <w:uiPriority w:val="99"/>
    <w:locked/>
    <w:rPr>
      <w:b/>
      <w:bCs/>
      <w:color w:val="000000"/>
      <w:shd w:val="clear" w:color="auto" w:fill="FFFFFF"/>
    </w:rPr>
  </w:style>
  <w:style w:type="character" w:customStyle="1" w:styleId="aff">
    <w:name w:val="Основной текст_"/>
    <w:link w:val="33"/>
    <w:uiPriority w:val="99"/>
    <w:locked/>
    <w:rPr>
      <w:rFonts w:ascii="MS Reference Sans Serif" w:hAnsi="MS Reference Sans Serif" w:cs="MS Reference Sans Serif"/>
      <w:sz w:val="19"/>
      <w:szCs w:val="19"/>
      <w:shd w:val="clear" w:color="auto" w:fill="FFFFFF"/>
    </w:rPr>
  </w:style>
  <w:style w:type="character" w:customStyle="1" w:styleId="13">
    <w:name w:val="Основной текст1"/>
    <w:uiPriority w:val="99"/>
    <w:rPr>
      <w:rFonts w:ascii="MS Reference Sans Serif" w:hAnsi="MS Reference Sans Serif" w:cs="MS Reference Sans Serif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ff0">
    <w:name w:val="Основной текст + Полужирный"/>
    <w:uiPriority w:val="99"/>
    <w:rPr>
      <w:rFonts w:ascii="MS Reference Sans Serif" w:hAnsi="MS Reference Sans Serif" w:cs="MS Reference Sans Serif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33">
    <w:name w:val="Основной текст3"/>
    <w:basedOn w:val="a0"/>
    <w:link w:val="aff"/>
    <w:uiPriority w:val="99"/>
    <w:pPr>
      <w:autoSpaceDE/>
      <w:autoSpaceDN/>
      <w:adjustRightInd/>
      <w:spacing w:before="240" w:line="240" w:lineRule="exact"/>
      <w:ind w:hanging="380"/>
    </w:pPr>
    <w:rPr>
      <w:rFonts w:ascii="MS Reference Sans Serif" w:hAnsi="MS Reference Sans Serif" w:cs="MS Reference Sans Serif"/>
      <w:color w:val="auto"/>
      <w:sz w:val="19"/>
      <w:szCs w:val="19"/>
    </w:rPr>
  </w:style>
  <w:style w:type="character" w:customStyle="1" w:styleId="61">
    <w:name w:val="Основной текст (6)_"/>
    <w:link w:val="62"/>
    <w:uiPriority w:val="99"/>
    <w:locked/>
    <w:rPr>
      <w:rFonts w:ascii="MS Reference Sans Serif" w:hAnsi="MS Reference Sans Serif" w:cs="MS Reference Sans Serif"/>
      <w:b/>
      <w:bCs/>
      <w:sz w:val="19"/>
      <w:szCs w:val="19"/>
      <w:shd w:val="clear" w:color="auto" w:fill="FFFFFF"/>
    </w:rPr>
  </w:style>
  <w:style w:type="character" w:customStyle="1" w:styleId="6Exact">
    <w:name w:val="Основной текст (6) Exact"/>
    <w:uiPriority w:val="99"/>
    <w:rPr>
      <w:rFonts w:ascii="MS Reference Sans Serif" w:hAnsi="MS Reference Sans Serif" w:cs="MS Reference Sans Serif"/>
      <w:b/>
      <w:bCs/>
      <w:spacing w:val="3"/>
      <w:sz w:val="16"/>
      <w:szCs w:val="16"/>
      <w:u w:val="none"/>
    </w:rPr>
  </w:style>
  <w:style w:type="paragraph" w:customStyle="1" w:styleId="62">
    <w:name w:val="Основной текст (6)"/>
    <w:basedOn w:val="a0"/>
    <w:link w:val="61"/>
    <w:uiPriority w:val="99"/>
    <w:pPr>
      <w:autoSpaceDE/>
      <w:autoSpaceDN/>
      <w:adjustRightInd/>
      <w:spacing w:line="240" w:lineRule="exact"/>
      <w:ind w:hanging="360"/>
      <w:jc w:val="left"/>
    </w:pPr>
    <w:rPr>
      <w:rFonts w:ascii="MS Reference Sans Serif" w:hAnsi="MS Reference Sans Serif" w:cs="MS Reference Sans Serif"/>
      <w:b/>
      <w:bCs/>
      <w:color w:val="auto"/>
      <w:sz w:val="19"/>
      <w:szCs w:val="19"/>
    </w:rPr>
  </w:style>
  <w:style w:type="character" w:customStyle="1" w:styleId="63">
    <w:name w:val="Заголовок №6_"/>
    <w:link w:val="64"/>
    <w:uiPriority w:val="99"/>
    <w:locked/>
    <w:rPr>
      <w:rFonts w:ascii="MS Reference Sans Serif" w:hAnsi="MS Reference Sans Serif" w:cs="MS Reference Sans Serif"/>
      <w:b/>
      <w:bCs/>
      <w:sz w:val="19"/>
      <w:szCs w:val="19"/>
      <w:shd w:val="clear" w:color="auto" w:fill="FFFFFF"/>
    </w:rPr>
  </w:style>
  <w:style w:type="paragraph" w:customStyle="1" w:styleId="64">
    <w:name w:val="Заголовок №6"/>
    <w:basedOn w:val="a0"/>
    <w:link w:val="63"/>
    <w:uiPriority w:val="99"/>
    <w:pPr>
      <w:autoSpaceDE/>
      <w:autoSpaceDN/>
      <w:adjustRightInd/>
      <w:spacing w:before="180" w:line="245" w:lineRule="exact"/>
      <w:ind w:hanging="380"/>
      <w:outlineLvl w:val="5"/>
    </w:pPr>
    <w:rPr>
      <w:rFonts w:ascii="MS Reference Sans Serif" w:hAnsi="MS Reference Sans Serif" w:cs="MS Reference Sans Serif"/>
      <w:b/>
      <w:bCs/>
      <w:color w:val="auto"/>
      <w:sz w:val="19"/>
      <w:szCs w:val="19"/>
    </w:rPr>
  </w:style>
  <w:style w:type="character" w:customStyle="1" w:styleId="26">
    <w:name w:val="Основной текст2"/>
    <w:uiPriority w:val="99"/>
    <w:rPr>
      <w:rFonts w:ascii="MS Reference Sans Serif" w:hAnsi="MS Reference Sans Serif" w:cs="MS Reference Sans Serif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customStyle="1" w:styleId="310">
    <w:name w:val="Основной текст 31"/>
    <w:basedOn w:val="a0"/>
    <w:uiPriority w:val="99"/>
    <w:pPr>
      <w:widowControl/>
      <w:shd w:val="clear" w:color="auto" w:fill="auto"/>
      <w:suppressAutoHyphens/>
      <w:autoSpaceDE/>
      <w:autoSpaceDN/>
      <w:adjustRightInd/>
      <w:spacing w:line="240" w:lineRule="auto"/>
      <w:ind w:firstLine="0"/>
    </w:pPr>
    <w:rPr>
      <w:rFonts w:eastAsia="Batang"/>
      <w:color w:val="auto"/>
      <w:lang w:eastAsia="ar-SA"/>
    </w:rPr>
  </w:style>
  <w:style w:type="paragraph" w:styleId="aff1">
    <w:name w:val="header"/>
    <w:basedOn w:val="a0"/>
    <w:link w:val="aff2"/>
    <w:uiPriority w:val="99"/>
    <w:pPr>
      <w:tabs>
        <w:tab w:val="center" w:pos="4677"/>
        <w:tab w:val="right" w:pos="9355"/>
      </w:tabs>
      <w:spacing w:line="240" w:lineRule="auto"/>
    </w:pPr>
  </w:style>
  <w:style w:type="character" w:customStyle="1" w:styleId="aff2">
    <w:name w:val="Верхний колонтитул Знак"/>
    <w:basedOn w:val="a1"/>
    <w:link w:val="aff1"/>
    <w:uiPriority w:val="99"/>
    <w:locked/>
    <w:rPr>
      <w:color w:val="000000"/>
      <w:sz w:val="24"/>
      <w:szCs w:val="24"/>
      <w:shd w:val="clear" w:color="auto" w:fill="FFFFFF"/>
    </w:rPr>
  </w:style>
  <w:style w:type="paragraph" w:customStyle="1" w:styleId="14">
    <w:name w:val="Знак Знак Знак1 Знак"/>
    <w:basedOn w:val="a0"/>
    <w:pPr>
      <w:widowControl/>
      <w:shd w:val="clear" w:color="auto" w:fill="auto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color w:val="auto"/>
      <w:sz w:val="20"/>
      <w:szCs w:val="20"/>
      <w:lang w:val="en-US" w:eastAsia="en-US"/>
    </w:rPr>
  </w:style>
  <w:style w:type="paragraph" w:customStyle="1" w:styleId="aff3">
    <w:name w:val="Прижатый влево"/>
    <w:basedOn w:val="a0"/>
    <w:next w:val="a0"/>
    <w:pPr>
      <w:widowControl/>
      <w:shd w:val="clear" w:color="auto" w:fill="auto"/>
      <w:autoSpaceDE/>
      <w:autoSpaceDN/>
      <w:adjustRightInd/>
      <w:spacing w:line="240" w:lineRule="auto"/>
      <w:ind w:firstLine="0"/>
      <w:jc w:val="left"/>
    </w:pPr>
    <w:rPr>
      <w:rFonts w:ascii="Arial" w:hAnsi="Arial" w:cs="Arial"/>
      <w:color w:val="auto"/>
    </w:rPr>
  </w:style>
  <w:style w:type="paragraph" w:customStyle="1" w:styleId="15">
    <w:name w:val="Абзац списка1"/>
    <w:basedOn w:val="a0"/>
    <w:uiPriority w:val="99"/>
    <w:pPr>
      <w:widowControl/>
      <w:shd w:val="clear" w:color="auto" w:fill="auto"/>
      <w:autoSpaceDE/>
      <w:autoSpaceDN/>
      <w:adjustRightInd/>
      <w:spacing w:line="240" w:lineRule="auto"/>
      <w:ind w:left="720" w:firstLine="0"/>
      <w:jc w:val="left"/>
    </w:pPr>
    <w:rPr>
      <w:color w:val="auto"/>
    </w:rPr>
  </w:style>
  <w:style w:type="character" w:customStyle="1" w:styleId="FontStyle50">
    <w:name w:val="Font Style50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6">
    <w:name w:val="Font Style16"/>
    <w:uiPriority w:val="99"/>
    <w:rPr>
      <w:rFonts w:ascii="Times New Roman" w:hAnsi="Times New Roman" w:cs="Times New Roman"/>
      <w:sz w:val="24"/>
      <w:szCs w:val="24"/>
    </w:rPr>
  </w:style>
  <w:style w:type="paragraph" w:customStyle="1" w:styleId="aff4">
    <w:name w:val="Базовый"/>
    <w:uiPriority w:val="99"/>
    <w:pPr>
      <w:widowControl w:val="0"/>
      <w:suppressAutoHyphens/>
      <w:spacing w:after="200" w:line="300" w:lineRule="auto"/>
      <w:ind w:firstLine="680"/>
      <w:jc w:val="both"/>
    </w:pPr>
  </w:style>
  <w:style w:type="paragraph" w:styleId="aff5">
    <w:name w:val="Normal (Web)"/>
    <w:basedOn w:val="a0"/>
    <w:uiPriority w:val="99"/>
    <w:semiHidden/>
    <w:pPr>
      <w:widowControl/>
      <w:shd w:val="clear" w:color="auto" w:fill="auto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color w:val="auto"/>
    </w:rPr>
  </w:style>
  <w:style w:type="character" w:customStyle="1" w:styleId="27">
    <w:name w:val="Перечисление 2 Знак"/>
    <w:link w:val="2"/>
    <w:locked/>
    <w:rPr>
      <w:rFonts w:ascii="Arial" w:hAnsi="Arial" w:cs="Arial"/>
      <w:w w:val="90"/>
      <w:sz w:val="24"/>
      <w:szCs w:val="24"/>
    </w:rPr>
  </w:style>
  <w:style w:type="paragraph" w:customStyle="1" w:styleId="2">
    <w:name w:val="Перечисление 2"/>
    <w:basedOn w:val="a0"/>
    <w:link w:val="27"/>
    <w:qFormat/>
    <w:pPr>
      <w:keepLines/>
      <w:widowControl/>
      <w:numPr>
        <w:numId w:val="25"/>
      </w:numPr>
      <w:shd w:val="clear" w:color="auto" w:fill="auto"/>
      <w:tabs>
        <w:tab w:val="left" w:pos="1420"/>
      </w:tabs>
      <w:autoSpaceDE/>
      <w:autoSpaceDN/>
      <w:adjustRightInd/>
      <w:spacing w:line="300" w:lineRule="auto"/>
    </w:pPr>
    <w:rPr>
      <w:rFonts w:ascii="Arial" w:hAnsi="Arial" w:cs="Arial"/>
      <w:color w:val="auto"/>
      <w:w w:val="90"/>
    </w:rPr>
  </w:style>
  <w:style w:type="paragraph" w:styleId="34">
    <w:name w:val="Body Text 3"/>
    <w:basedOn w:val="a0"/>
    <w:link w:val="35"/>
    <w:uiPriority w:val="99"/>
    <w:semiHidden/>
    <w:unhideWhenUsed/>
    <w:locked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rPr>
      <w:color w:val="000000"/>
      <w:sz w:val="16"/>
      <w:szCs w:val="16"/>
      <w:shd w:val="clear" w:color="auto" w:fill="FFFFFF"/>
    </w:rPr>
  </w:style>
  <w:style w:type="character" w:customStyle="1" w:styleId="style140">
    <w:name w:val="style14"/>
    <w:basedOn w:val="a1"/>
  </w:style>
  <w:style w:type="character" w:customStyle="1" w:styleId="FontStyle44">
    <w:name w:val="Font Style44"/>
    <w:basedOn w:val="a1"/>
    <w:uiPriority w:val="99"/>
    <w:rPr>
      <w:rFonts w:ascii="Times New Roman" w:hAnsi="Times New Roman" w:cs="Times New Roman"/>
      <w:color w:val="000000"/>
      <w:sz w:val="20"/>
      <w:szCs w:val="20"/>
    </w:rPr>
  </w:style>
  <w:style w:type="paragraph" w:customStyle="1" w:styleId="aff6">
    <w:name w:val="Заголовок_Тит_Лист"/>
    <w:basedOn w:val="a0"/>
    <w:pPr>
      <w:widowControl/>
      <w:shd w:val="clear" w:color="auto" w:fill="auto"/>
      <w:tabs>
        <w:tab w:val="left" w:pos="0"/>
      </w:tabs>
      <w:autoSpaceDE/>
      <w:autoSpaceDN/>
      <w:adjustRightInd/>
      <w:spacing w:line="240" w:lineRule="auto"/>
      <w:ind w:firstLine="0"/>
      <w:jc w:val="center"/>
    </w:pPr>
    <w:rPr>
      <w:b/>
      <w:caps/>
      <w:color w:val="auto"/>
      <w:sz w:val="28"/>
      <w:szCs w:val="20"/>
    </w:rPr>
  </w:style>
  <w:style w:type="paragraph" w:customStyle="1" w:styleId="aff7">
    <w:name w:val="Подзаголовок_Тит_Лист"/>
    <w:basedOn w:val="a0"/>
    <w:pPr>
      <w:widowControl/>
      <w:shd w:val="clear" w:color="auto" w:fill="auto"/>
      <w:autoSpaceDE/>
      <w:autoSpaceDN/>
      <w:adjustRightInd/>
      <w:spacing w:line="240" w:lineRule="auto"/>
      <w:ind w:firstLine="0"/>
      <w:jc w:val="center"/>
    </w:pPr>
    <w:rPr>
      <w:b/>
      <w:color w:val="auto"/>
      <w:sz w:val="28"/>
      <w:szCs w:val="20"/>
    </w:rPr>
  </w:style>
  <w:style w:type="paragraph" w:styleId="HTML">
    <w:name w:val="HTML Preformatted"/>
    <w:basedOn w:val="a0"/>
    <w:link w:val="HTML0"/>
    <w:locked/>
    <w:pPr>
      <w:widowControl/>
      <w:shd w:val="clear" w:color="auto" w:fill="auto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  <w:bCs/>
      <w:color w:val="auto"/>
      <w:sz w:val="20"/>
      <w:szCs w:val="20"/>
    </w:rPr>
  </w:style>
  <w:style w:type="character" w:customStyle="1" w:styleId="HTML0">
    <w:name w:val="Стандартный HTML Знак"/>
    <w:basedOn w:val="a1"/>
    <w:link w:val="HTML"/>
    <w:rPr>
      <w:rFonts w:ascii="Courier New" w:hAnsi="Courier New" w:cs="Courier New"/>
      <w:bCs/>
      <w:sz w:val="20"/>
      <w:szCs w:val="20"/>
    </w:rPr>
  </w:style>
  <w:style w:type="paragraph" w:customStyle="1" w:styleId="28">
    <w:name w:val="Абзац списка2"/>
    <w:basedOn w:val="a0"/>
    <w:pPr>
      <w:widowControl/>
      <w:shd w:val="clear" w:color="auto" w:fill="auto"/>
      <w:autoSpaceDE/>
      <w:autoSpaceDN/>
      <w:adjustRightInd/>
      <w:spacing w:line="240" w:lineRule="auto"/>
      <w:ind w:left="720" w:firstLine="0"/>
      <w:jc w:val="left"/>
    </w:pPr>
    <w:rPr>
      <w:color w:val="auto"/>
    </w:rPr>
  </w:style>
  <w:style w:type="character" w:customStyle="1" w:styleId="fontstyle01">
    <w:name w:val="fontstyle01"/>
    <w:basedOn w:val="a1"/>
    <w:rPr>
      <w:rFonts w:ascii="Arial-ItalicMT" w:hAnsi="Arial-ItalicMT" w:hint="default"/>
      <w:b w:val="0"/>
      <w:bCs w:val="0"/>
      <w:i/>
      <w:iCs/>
      <w:color w:val="000000"/>
      <w:sz w:val="20"/>
      <w:szCs w:val="20"/>
    </w:rPr>
  </w:style>
  <w:style w:type="paragraph" w:styleId="aff8">
    <w:name w:val="Revision"/>
    <w:hidden/>
    <w:uiPriority w:val="99"/>
    <w:semiHidden/>
    <w:rsid w:val="008E5B91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9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742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74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74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74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52DC3-BC95-41F5-838C-7954307EF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3676</TotalTime>
  <Pages>14</Pages>
  <Words>3657</Words>
  <Characters>20849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Lenaeroproject</Company>
  <LinksUpToDate>false</LinksUpToDate>
  <CharactersWithSpaces>24458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serodedenko_ta</dc:creator>
  <cp:lastModifiedBy>Комлева Инна Анатольевна</cp:lastModifiedBy>
  <cp:revision>344</cp:revision>
  <cp:lastPrinted>2024-12-24T07:35:00Z</cp:lastPrinted>
  <dcterms:created xsi:type="dcterms:W3CDTF">2024-12-12T08:12:00Z</dcterms:created>
  <dcterms:modified xsi:type="dcterms:W3CDTF">2025-01-30T06:16:00Z</dcterms:modified>
</cp:coreProperties>
</file>